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612A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 w14:paraId="67BA4D8B">
      <w:pPr>
        <w:spacing w:line="560" w:lineRule="exact"/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color w:val="000000"/>
          <w:sz w:val="44"/>
          <w:szCs w:val="44"/>
        </w:rPr>
        <w:t>成长赛道方案</w:t>
      </w:r>
    </w:p>
    <w:p w14:paraId="32671600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400F264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考察学生树立生涯发展理念并合理设定职业目标。围绕实现目标持续行动并不断调整的成长过程，通过学习实践提升综合素质和专业能力，体现正确的择业就业观念。参赛学生可获得实习机会。</w:t>
      </w:r>
    </w:p>
    <w:p w14:paraId="6E85A52B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488E723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面向本科一、二、三年级学生。</w:t>
      </w:r>
    </w:p>
    <w:p w14:paraId="5AF4EF4C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793CFCD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生涯发展报告：介绍设定职业目标的过程；实现职业目标的具体行动和成效；职业目标及行动的动态调整等（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格式，文字不超过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字，图表不超</w:t>
      </w:r>
      <w:r>
        <w:rPr>
          <w:rFonts w:ascii="Times New Roman" w:hAnsi="Times New Roman" w:eastAsia="仿宋_GB2312"/>
          <w:color w:val="000000"/>
          <w:sz w:val="32"/>
          <w:szCs w:val="32"/>
        </w:rPr>
        <w:t>过5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张）。</w:t>
      </w:r>
    </w:p>
    <w:p w14:paraId="670A684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生涯发展展示（</w:t>
      </w:r>
      <w:r>
        <w:rPr>
          <w:rFonts w:ascii="Times New Roman" w:hAnsi="Times New Roman" w:eastAsia="仿宋_GB2312"/>
          <w:color w:val="000000"/>
          <w:sz w:val="32"/>
          <w:szCs w:val="32"/>
        </w:rPr>
        <w:t>PPT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可加入视频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0C60A80B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5D05932A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主题陈述（7分钟）：选手结合生涯发展报告作主题陈述。</w:t>
      </w:r>
    </w:p>
    <w:p w14:paraId="1AFE9215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评委提问（5分钟）：评委结合选手陈述和现场表现提问。</w:t>
      </w:r>
    </w:p>
    <w:p w14:paraId="68DD8731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4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130"/>
        <w:gridCol w:w="776"/>
      </w:tblGrid>
      <w:tr w14:paraId="6BB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F451D7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6130" w:type="dxa"/>
            <w:vAlign w:val="center"/>
          </w:tcPr>
          <w:p w14:paraId="1BBBBA07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0" w:type="auto"/>
            <w:vAlign w:val="center"/>
          </w:tcPr>
          <w:p w14:paraId="0A1AC703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11A7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5A0C259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130" w:type="dxa"/>
            <w:vAlign w:val="center"/>
          </w:tcPr>
          <w:p w14:paraId="77AFBB1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0" w:type="auto"/>
            <w:vAlign w:val="center"/>
          </w:tcPr>
          <w:p w14:paraId="102D8C05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145D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2C18837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0A9D133B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0" w:type="auto"/>
            <w:vAlign w:val="center"/>
          </w:tcPr>
          <w:p w14:paraId="4DF161C9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2441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556FBC9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48DB873F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0" w:type="auto"/>
            <w:vAlign w:val="center"/>
          </w:tcPr>
          <w:p w14:paraId="45F742AA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10</w:t>
            </w:r>
          </w:p>
        </w:tc>
      </w:tr>
      <w:tr w14:paraId="79A2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141304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130" w:type="dxa"/>
            <w:vAlign w:val="center"/>
          </w:tcPr>
          <w:p w14:paraId="6EC439C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0" w:type="auto"/>
            <w:vAlign w:val="center"/>
          </w:tcPr>
          <w:p w14:paraId="1C14C8EF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</w:tr>
      <w:tr w14:paraId="373F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40FDF66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45ED9C57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0" w:type="auto"/>
            <w:vAlign w:val="center"/>
          </w:tcPr>
          <w:p w14:paraId="124DAAE3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</w:tr>
      <w:tr w14:paraId="6952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1311FA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动态调整</w:t>
            </w:r>
          </w:p>
        </w:tc>
        <w:tc>
          <w:tcPr>
            <w:tcW w:w="6130" w:type="dxa"/>
            <w:vAlign w:val="center"/>
          </w:tcPr>
          <w:p w14:paraId="4FAFB5C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0" w:type="auto"/>
            <w:vAlign w:val="center"/>
          </w:tcPr>
          <w:p w14:paraId="54088E36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20</w:t>
            </w:r>
          </w:p>
        </w:tc>
      </w:tr>
    </w:tbl>
    <w:p w14:paraId="14F8290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D8576B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CDACB4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EDBDB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DDE6A86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就业赛道方案</w:t>
      </w:r>
    </w:p>
    <w:p w14:paraId="6E6C00BC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2874CCE0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考察学生求职实战能力，对照目标职业及岗位要求，个人综合素质和专业能力等方面的契合度，个人发展路径与就业市场需求的适应度。</w:t>
      </w:r>
    </w:p>
    <w:p w14:paraId="71008327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0EC72503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本科生组面向四年级、五年级学生（不含已通过推免等确定升学的毕业年级学生）。</w:t>
      </w:r>
    </w:p>
    <w:p w14:paraId="16B176DB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6774BACB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求职简历（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2B49D4ED"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求职综合展示（PPT格式，不超过50MB；可加入视频）。</w:t>
      </w:r>
    </w:p>
    <w:p w14:paraId="2DE35BEE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辅助证明材料，包括实践、实习、获奖等证明材料（采用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整合为单个文件，不超过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461A5A21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四、比赛环节</w:t>
      </w:r>
    </w:p>
    <w:p w14:paraId="3978273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主题陈述（6分钟）：选手结合求职综合展示P</w:t>
      </w:r>
      <w:r>
        <w:rPr>
          <w:rFonts w:ascii="Times New Roman" w:hAnsi="Times New Roman" w:eastAsia="仿宋_GB2312"/>
          <w:color w:val="000000"/>
          <w:sz w:val="32"/>
          <w:szCs w:val="32"/>
        </w:rPr>
        <w:t>PT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，陈述个人求职意向和职业准备情况。</w:t>
      </w:r>
    </w:p>
    <w:p w14:paraId="62CA5BA0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综合面试（6分钟）：评委提出真实工作场景中可能遇到的问题，选手提出解决方案；评委结合选手陈述自由提问。</w:t>
      </w:r>
    </w:p>
    <w:p w14:paraId="78D9126A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4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55D6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72331526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7EB5811B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73407010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4A07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FC375C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1FA7981B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Align w:val="center"/>
          </w:tcPr>
          <w:p w14:paraId="41AEE7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7044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CD95A2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889E60C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7C77057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09F6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B46BE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1C4C19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296BAE1E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2613E5D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3878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72D2C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790212C3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vAlign w:val="center"/>
          </w:tcPr>
          <w:p w14:paraId="6A03E1B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2049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52A463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762599F2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471" w:type="pct"/>
            <w:vAlign w:val="center"/>
          </w:tcPr>
          <w:p w14:paraId="2C96E58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</w:tbl>
    <w:p w14:paraId="69BF2FE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EBDAEE7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196023B2">
      <w:pPr>
        <w:spacing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各学院校赛名额分配表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1417"/>
        <w:gridCol w:w="2835"/>
      </w:tblGrid>
      <w:tr w14:paraId="18AB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2E00439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14:paraId="1AC51F2F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1417" w:type="dxa"/>
          </w:tcPr>
          <w:p w14:paraId="6EC6350A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成长赛道</w:t>
            </w:r>
          </w:p>
        </w:tc>
        <w:tc>
          <w:tcPr>
            <w:tcW w:w="2835" w:type="dxa"/>
          </w:tcPr>
          <w:p w14:paraId="68940254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就业赛道（本科生）</w:t>
            </w:r>
          </w:p>
        </w:tc>
      </w:tr>
      <w:tr w14:paraId="3251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7EC229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34C2DDD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中医学院</w:t>
            </w:r>
          </w:p>
        </w:tc>
        <w:tc>
          <w:tcPr>
            <w:tcW w:w="1417" w:type="dxa"/>
          </w:tcPr>
          <w:p w14:paraId="31AC513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A57B4B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</w:tr>
      <w:tr w14:paraId="286D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3790D2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3340D19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中西医结合学院</w:t>
            </w:r>
          </w:p>
        </w:tc>
        <w:tc>
          <w:tcPr>
            <w:tcW w:w="1417" w:type="dxa"/>
          </w:tcPr>
          <w:p w14:paraId="22EB172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9CDEBB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07ED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FD07FE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6316DF4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药学院</w:t>
            </w:r>
          </w:p>
        </w:tc>
        <w:tc>
          <w:tcPr>
            <w:tcW w:w="1417" w:type="dxa"/>
          </w:tcPr>
          <w:p w14:paraId="2A4EFF8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05ED7D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 w14:paraId="665B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A217C4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4301980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医学院</w:t>
            </w:r>
          </w:p>
        </w:tc>
        <w:tc>
          <w:tcPr>
            <w:tcW w:w="1417" w:type="dxa"/>
          </w:tcPr>
          <w:p w14:paraId="1C682DC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C0005E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1A50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C76783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14:paraId="331D583A">
            <w:pPr>
              <w:spacing w:line="56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针灸推拿学院·养生康复学院</w:t>
            </w:r>
          </w:p>
        </w:tc>
        <w:tc>
          <w:tcPr>
            <w:tcW w:w="1417" w:type="dxa"/>
            <w:vAlign w:val="center"/>
          </w:tcPr>
          <w:p w14:paraId="35CEF6E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2+1</w:t>
            </w:r>
          </w:p>
        </w:tc>
        <w:tc>
          <w:tcPr>
            <w:tcW w:w="2835" w:type="dxa"/>
            <w:vAlign w:val="center"/>
          </w:tcPr>
          <w:p w14:paraId="564F1B2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1+1</w:t>
            </w:r>
          </w:p>
        </w:tc>
      </w:tr>
      <w:tr w14:paraId="062A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250203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05A2E8C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护理学院</w:t>
            </w:r>
          </w:p>
        </w:tc>
        <w:tc>
          <w:tcPr>
            <w:tcW w:w="1417" w:type="dxa"/>
          </w:tcPr>
          <w:p w14:paraId="4791011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19A717B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109A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5E8AD8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4891712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养老服务与管理学院</w:t>
            </w:r>
          </w:p>
        </w:tc>
        <w:tc>
          <w:tcPr>
            <w:tcW w:w="1417" w:type="dxa"/>
          </w:tcPr>
          <w:p w14:paraId="4E31746D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+1</w:t>
            </w:r>
          </w:p>
        </w:tc>
        <w:tc>
          <w:tcPr>
            <w:tcW w:w="2835" w:type="dxa"/>
          </w:tcPr>
          <w:p w14:paraId="7E75529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+1</w:t>
            </w:r>
          </w:p>
        </w:tc>
      </w:tr>
      <w:tr w14:paraId="4793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9B1821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549156E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卫生经济管理学院</w:t>
            </w:r>
          </w:p>
        </w:tc>
        <w:tc>
          <w:tcPr>
            <w:tcW w:w="1417" w:type="dxa"/>
          </w:tcPr>
          <w:p w14:paraId="22B419F6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18940BC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62AE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8AD8CF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4CF5EBA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人工智能与信息技术学院</w:t>
            </w:r>
          </w:p>
        </w:tc>
        <w:tc>
          <w:tcPr>
            <w:tcW w:w="1417" w:type="dxa"/>
          </w:tcPr>
          <w:p w14:paraId="44EE5EC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1ED688B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3884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7E5039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FAA01D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第一临床医学院</w:t>
            </w:r>
          </w:p>
        </w:tc>
        <w:tc>
          <w:tcPr>
            <w:tcW w:w="1417" w:type="dxa"/>
          </w:tcPr>
          <w:p w14:paraId="11CE68E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EA0189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 w14:paraId="71E6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</w:tcPr>
          <w:p w14:paraId="3C7CFD66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</w:t>
            </w:r>
          </w:p>
        </w:tc>
        <w:tc>
          <w:tcPr>
            <w:tcW w:w="1417" w:type="dxa"/>
          </w:tcPr>
          <w:p w14:paraId="7D3DA55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45E4485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</w:tr>
    </w:tbl>
    <w:p w14:paraId="65AE6FC8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注：第二届全国大学生职业规划大赛金奖选手所在学院，酌情增加名额。</w:t>
      </w:r>
    </w:p>
    <w:p w14:paraId="2FE24E0F">
      <w:pPr>
        <w:spacing w:line="560" w:lineRule="exact"/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6FD61D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48ED3DAF">
      <w:pPr>
        <w:jc w:val="center"/>
        <w:rPr>
          <w:rFonts w:ascii="仿宋" w:hAnsi="仿宋" w:eastAsia="仿宋"/>
          <w:b/>
          <w:bCs/>
          <w:sz w:val="44"/>
          <w:szCs w:val="52"/>
        </w:rPr>
      </w:pPr>
      <w:r>
        <w:rPr>
          <w:rFonts w:hint="eastAsia" w:ascii="仿宋" w:hAnsi="仿宋" w:eastAsia="仿宋"/>
          <w:b/>
          <w:bCs/>
          <w:sz w:val="44"/>
          <w:szCs w:val="52"/>
        </w:rPr>
        <w:t>丁香人才平台简历制作流程</w:t>
      </w:r>
    </w:p>
    <w:p w14:paraId="40E3196C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报名通道</w:t>
      </w:r>
    </w:p>
    <w:p w14:paraId="2F95BC38">
      <w:p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扫描二维码，点击“立即报名”。</w:t>
      </w:r>
    </w:p>
    <w:p w14:paraId="5F2B5E45">
      <w:pPr>
        <w:jc w:val="center"/>
        <w:rPr>
          <w:rFonts w:ascii="仿宋" w:hAnsi="仿宋" w:eastAsia="仿宋"/>
          <w:sz w:val="28"/>
          <w:szCs w:val="36"/>
        </w:rPr>
      </w:pPr>
      <w:r>
        <w:drawing>
          <wp:inline distT="0" distB="0" distL="114300" distR="114300">
            <wp:extent cx="1863090" cy="1856740"/>
            <wp:effectExtent l="0" t="0" r="11430" b="2540"/>
            <wp:docPr id="1" name="图片 1" descr="C:/Users/Administrator/Downloads/南京中医药大学报名码.JPG南京中医药大学报名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ownloads/南京中医药大学报名码.JPG南京中医药大学报名码"/>
                    <pic:cNvPicPr>
                      <a:picLocks noChangeAspect="1"/>
                    </pic:cNvPicPr>
                  </pic:nvPicPr>
                  <pic:blipFill>
                    <a:blip r:embed="rId4"/>
                    <a:srcRect t="170" b="170"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F60A6">
      <w:pPr>
        <w:jc w:val="center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报名通道</w:t>
      </w:r>
    </w:p>
    <w:p w14:paraId="52D7CAA7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填写报名信息</w:t>
      </w:r>
    </w:p>
    <w:p w14:paraId="131EE589">
      <w:p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依次填写“姓名、手机号、学校、学院、学号、入学年份、赛道选择、专业”，勾选授权，点击“提交报名”。</w:t>
      </w:r>
    </w:p>
    <w:p w14:paraId="3A99039D">
      <w:pPr>
        <w:jc w:val="center"/>
        <w:rPr>
          <w:rFonts w:ascii="仿宋" w:hAnsi="仿宋" w:eastAsia="仿宋"/>
          <w:sz w:val="28"/>
          <w:szCs w:val="36"/>
        </w:rPr>
      </w:pPr>
    </w:p>
    <w:p w14:paraId="269A31F3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32"/>
          <w:szCs w:val="40"/>
        </w:rPr>
      </w:pPr>
      <w:r>
        <w:rPr>
          <w:rFonts w:hint="eastAsia" w:ascii="仿宋" w:hAnsi="仿宋" w:eastAsia="仿宋"/>
          <w:b/>
          <w:bCs/>
          <w:sz w:val="32"/>
          <w:szCs w:val="40"/>
        </w:rPr>
        <w:t>上传作品</w:t>
      </w:r>
    </w:p>
    <w:p w14:paraId="571B8BCA">
      <w:pPr>
        <w:pStyle w:val="9"/>
        <w:numPr>
          <w:ilvl w:val="0"/>
          <w:numId w:val="2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创建在线简历：按提示字段填写。</w:t>
      </w:r>
    </w:p>
    <w:p w14:paraId="018889BC">
      <w:pPr>
        <w:pStyle w:val="9"/>
        <w:numPr>
          <w:ilvl w:val="0"/>
          <w:numId w:val="2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上传附件简历：</w:t>
      </w:r>
    </w:p>
    <w:p w14:paraId="393E6DC5">
      <w:pPr>
        <w:pStyle w:val="9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75080" cy="2771140"/>
            <wp:effectExtent l="0" t="0" r="5080" b="2540"/>
            <wp:docPr id="4581911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91135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26" cy="279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68730" cy="2757170"/>
            <wp:effectExtent l="0" t="0" r="11430" b="1270"/>
            <wp:docPr id="14737694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69413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101" cy="280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56030" cy="2728595"/>
            <wp:effectExtent l="0" t="0" r="8890" b="14605"/>
            <wp:docPr id="5188244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24424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189" cy="28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75C4E">
      <w:pPr>
        <w:pStyle w:val="9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303655" cy="2832735"/>
            <wp:effectExtent l="0" t="0" r="6985" b="1905"/>
            <wp:docPr id="13319483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48355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996" cy="287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94765" cy="2813050"/>
            <wp:effectExtent l="0" t="0" r="635" b="6350"/>
            <wp:docPr id="1121148206" name="图片 8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48206" name="图片 8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558" cy="287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94765" cy="2813050"/>
            <wp:effectExtent l="0" t="0" r="635" b="6350"/>
            <wp:docPr id="209846050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60504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19" cy="285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BCC3E">
      <w:pPr>
        <w:pStyle w:val="9"/>
        <w:numPr>
          <w:ilvl w:val="0"/>
          <w:numId w:val="1"/>
        </w:numPr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简历模版</w:t>
      </w:r>
    </w:p>
    <w:p w14:paraId="43C5744B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778000" cy="1778000"/>
            <wp:effectExtent l="0" t="0" r="5080" b="5080"/>
            <wp:docPr id="287834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34661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793F">
      <w:pPr>
        <w:pStyle w:val="9"/>
        <w:ind w:left="420" w:left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1）进入简历模版页面</w:t>
      </w:r>
    </w:p>
    <w:p w14:paraId="583C7F0E">
      <w:pPr>
        <w:ind w:left="720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942975" cy="2042160"/>
            <wp:effectExtent l="0" t="0" r="1905" b="0"/>
            <wp:docPr id="121648219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2191" name="图片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438" cy="206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5E112">
      <w:pPr>
        <w:tabs>
          <w:tab w:val="left" w:pos="720"/>
        </w:tabs>
        <w:rPr>
          <w:rFonts w:ascii="仿宋" w:hAnsi="仿宋" w:eastAsia="仿宋"/>
          <w:b/>
          <w:bCs/>
          <w:sz w:val="28"/>
          <w:szCs w:val="36"/>
        </w:rPr>
      </w:pPr>
    </w:p>
    <w:p w14:paraId="511D6D77">
      <w:pPr>
        <w:tabs>
          <w:tab w:val="left" w:pos="720"/>
        </w:tabs>
        <w:ind w:left="210" w:leftChars="1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2）选择一个简历模版，若是没有创建简历则显示【创建简历】按钮；若是已经有简历则显示【立即使用】按钮。</w:t>
      </w:r>
    </w:p>
    <w:p w14:paraId="171E1D1E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239520" cy="2688590"/>
            <wp:effectExtent l="0" t="0" r="10160" b="8890"/>
            <wp:docPr id="102571912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19127" name="图片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45DB0">
      <w:pPr>
        <w:pStyle w:val="9"/>
        <w:ind w:left="0"/>
        <w:rPr>
          <w:rFonts w:ascii="仿宋" w:hAnsi="仿宋" w:eastAsia="仿宋"/>
          <w:b/>
          <w:bCs/>
          <w:sz w:val="28"/>
          <w:szCs w:val="36"/>
        </w:rPr>
      </w:pPr>
    </w:p>
    <w:p w14:paraId="3E5F5A40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 xml:space="preserve">3）点击【创建简历】，进入创建简历第一步 </w:t>
      </w:r>
    </w:p>
    <w:p w14:paraId="207220DF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1880"/>
            <wp:effectExtent l="0" t="0" r="2540" b="5080"/>
            <wp:docPr id="72329007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90074" name="图片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2540" b="6350"/>
            <wp:docPr id="131157335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73351" name="图片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2540" b="6350"/>
            <wp:docPr id="1531645276" name="图片 26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45276" name="图片 26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35530"/>
            <wp:effectExtent l="0" t="0" r="2540" b="11430"/>
            <wp:docPr id="100271632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6329" name="图片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3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F26CE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4）点击【创建完成】，进入模版使用页面</w:t>
      </w:r>
    </w:p>
    <w:p w14:paraId="6FC30763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4200"/>
            <wp:effectExtent l="0" t="0" r="8255" b="0"/>
            <wp:docPr id="17769397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39726" name="图片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FF56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5）点击【立即使用】，进入预览页面，可切换模版，导出简历等</w:t>
      </w:r>
    </w:p>
    <w:p w14:paraId="1D39E787">
      <w:pPr>
        <w:jc w:val="center"/>
        <w:rPr>
          <w:rFonts w:ascii="仿宋" w:hAnsi="仿宋" w:eastAsia="仿宋"/>
          <w:sz w:val="28"/>
          <w:szCs w:val="36"/>
        </w:rPr>
      </w:pPr>
    </w:p>
    <w:p w14:paraId="4BFFA594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1660"/>
            <wp:effectExtent l="0" t="0" r="8255" b="2540"/>
            <wp:docPr id="62118748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7483" name="图片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A3B2E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6）底部按钮，点击【导出简历】，进入导出页面，可修改邮箱，选择导出PDF和WORD两种格式</w:t>
      </w:r>
    </w:p>
    <w:p w14:paraId="5A80AD97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18485"/>
            <wp:effectExtent l="0" t="0" r="8255" b="5715"/>
            <wp:docPr id="59025463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54630" name="图片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82207">
      <w:pPr>
        <w:pStyle w:val="9"/>
        <w:ind w:left="210" w:leftChars="1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>7）点击【发送】，进入导出成功页，邮箱会收到导出内容</w:t>
      </w:r>
    </w:p>
    <w:p w14:paraId="71E36529">
      <w:pPr>
        <w:jc w:val="center"/>
        <w:rPr>
          <w:rFonts w:ascii="仿宋" w:hAnsi="仿宋" w:eastAsia="仿宋"/>
          <w:sz w:val="28"/>
          <w:szCs w:val="36"/>
        </w:rPr>
      </w:pPr>
    </w:p>
    <w:p w14:paraId="58E896D8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8255" b="1905"/>
            <wp:docPr id="33126265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62653" name="图片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47468">
      <w:pPr>
        <w:tabs>
          <w:tab w:val="left" w:pos="720"/>
        </w:tabs>
        <w:jc w:val="left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</w:rPr>
        <w:t xml:space="preserve">8）邮件导出 </w:t>
      </w:r>
    </w:p>
    <w:p w14:paraId="2F1E87C6">
      <w:pPr>
        <w:tabs>
          <w:tab w:val="left" w:pos="720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2931160" cy="1043305"/>
            <wp:effectExtent l="0" t="0" r="10160" b="8255"/>
            <wp:docPr id="200997799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77990" name="图片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196" cy="105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FA021">
      <w:pPr>
        <w:spacing w:line="560" w:lineRule="exac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804C7"/>
    <w:multiLevelType w:val="multilevel"/>
    <w:tmpl w:val="218804C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2E81FB1"/>
    <w:multiLevelType w:val="multilevel"/>
    <w:tmpl w:val="62E81FB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78"/>
    <w:rsid w:val="00081363"/>
    <w:rsid w:val="000A5968"/>
    <w:rsid w:val="000E2A06"/>
    <w:rsid w:val="00123AE0"/>
    <w:rsid w:val="00132AFD"/>
    <w:rsid w:val="001D1C1D"/>
    <w:rsid w:val="002A2B78"/>
    <w:rsid w:val="002F44DE"/>
    <w:rsid w:val="005E4F3A"/>
    <w:rsid w:val="00724CB7"/>
    <w:rsid w:val="00776CC8"/>
    <w:rsid w:val="00872E7A"/>
    <w:rsid w:val="00A52EFA"/>
    <w:rsid w:val="00B14538"/>
    <w:rsid w:val="00BE44E3"/>
    <w:rsid w:val="00C962F3"/>
    <w:rsid w:val="00D17471"/>
    <w:rsid w:val="00E437ED"/>
    <w:rsid w:val="00EC3839"/>
    <w:rsid w:val="08917230"/>
    <w:rsid w:val="13467F43"/>
    <w:rsid w:val="3126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1607</Words>
  <Characters>1665</Characters>
  <Lines>13</Lines>
  <Paragraphs>3</Paragraphs>
  <TotalTime>0</TotalTime>
  <ScaleCrop>false</ScaleCrop>
  <LinksUpToDate>false</LinksUpToDate>
  <CharactersWithSpaces>1679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2025-04-29T01:16:00Z</dcterms:created>
  <dc:creator>lenovo</dc:creator>
  <cp:lastModifiedBy>Joel</cp:lastModifiedBy>
  <dcterms:modified xsi:type="dcterms:W3CDTF">2025-04-29T08:06:08Z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eyJoZGlkIjoiNjEyMDE3YmJiNGQ4ZjgwZGNmNjY3NGZhMGVhZjQwYzAiLCJ1c2VySWQiOiI3MzM2MTI2NTgifQ==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A6B527BCD199423FBCD746AAD5303F02_13</vt:lpwstr>
  </property>
</Properties>
</file>