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仿宋_GB2312"/>
          <w:b/>
          <w:sz w:val="32"/>
          <w:szCs w:val="20"/>
          <w:lang w:bidi="ar"/>
        </w:rPr>
      </w:pPr>
      <w:r>
        <w:rPr>
          <w:rFonts w:hint="eastAsia" w:ascii="仿宋_GB2312" w:hAnsi="Times New Roman" w:eastAsia="仿宋_GB2312" w:cs="仿宋_GB2312"/>
          <w:b/>
          <w:sz w:val="32"/>
          <w:szCs w:val="20"/>
          <w:lang w:bidi="ar"/>
        </w:rPr>
        <w:t>附件：</w:t>
      </w:r>
    </w:p>
    <w:p>
      <w:pPr>
        <w:jc w:val="center"/>
        <w:rPr>
          <w:rFonts w:hint="eastAsia" w:ascii="仿宋_GB2312" w:eastAsia="仿宋_GB2312" w:cs="仿宋_GB2312"/>
          <w:b/>
          <w:sz w:val="32"/>
          <w:szCs w:val="20"/>
        </w:rPr>
      </w:pPr>
      <w:r>
        <w:rPr>
          <w:rFonts w:hint="eastAsia" w:ascii="仿宋_GB2312" w:hAnsi="Times New Roman" w:eastAsia="仿宋_GB2312" w:cs="仿宋_GB2312"/>
          <w:b/>
          <w:sz w:val="32"/>
          <w:szCs w:val="20"/>
          <w:lang w:bidi="ar"/>
        </w:rPr>
        <w:t>南京中医药大学大学生素质拓展奖励学分申请表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317"/>
        <w:gridCol w:w="1248"/>
        <w:gridCol w:w="90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姓名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学院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专业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年级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学号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申请时间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申请奖励项目名称及取得成绩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项目成果取得时间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项目类别（集体或个人）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奖励学分数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活动组织部门签章或证明人签字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申请学分数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sz w:val="24"/>
                <w:szCs w:val="20"/>
              </w:rPr>
              <w:t>奖励学分用途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学院审核意见</w:t>
            </w:r>
          </w:p>
        </w:tc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 xml:space="preserve">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 xml:space="preserve">                       签字（盖章）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团委意见</w:t>
            </w:r>
          </w:p>
        </w:tc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 xml:space="preserve">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 xml:space="preserve">                       签字（盖章）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>教务处意见</w:t>
            </w:r>
          </w:p>
        </w:tc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 xml:space="preserve">   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0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 xml:space="preserve">                       签字（盖章）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0"/>
                <w:lang w:bidi="ar"/>
              </w:rPr>
              <w:t xml:space="preserve">                     年   月   日</w:t>
            </w:r>
          </w:p>
        </w:tc>
      </w:tr>
    </w:tbl>
    <w:p>
      <w:pPr>
        <w:jc w:val="center"/>
        <w:rPr>
          <w:rFonts w:hint="eastAsia" w:ascii="仿宋_GB2312" w:hAnsi="Times New Roman" w:eastAsia="仿宋_GB2312" w:cs="仿宋_GB2312"/>
          <w:sz w:val="24"/>
          <w:szCs w:val="20"/>
          <w:lang w:bidi="ar"/>
        </w:rPr>
      </w:pPr>
      <w:r>
        <w:rPr>
          <w:rFonts w:hint="eastAsia" w:ascii="仿宋_GB2312" w:hAnsi="Times New Roman" w:eastAsia="仿宋_GB2312" w:cs="仿宋_GB2312"/>
          <w:sz w:val="24"/>
          <w:szCs w:val="20"/>
          <w:lang w:bidi="ar"/>
        </w:rPr>
        <w:t>注：需附相关证明材料，申请表与证明材料纸质版一式两份。学院审核意见需由</w:t>
      </w:r>
    </w:p>
    <w:p>
      <w:pPr>
        <w:rPr>
          <w:rFonts w:hint="eastAsia" w:ascii="仿宋_GB2312" w:hAnsi="Times New Roman" w:eastAsia="仿宋_GB2312" w:cs="仿宋_GB2312"/>
          <w:sz w:val="24"/>
          <w:szCs w:val="20"/>
          <w:lang w:bidi="ar"/>
        </w:rPr>
      </w:pPr>
      <w:r>
        <w:rPr>
          <w:rFonts w:hint="eastAsia" w:ascii="仿宋_GB2312" w:hAnsi="Times New Roman" w:eastAsia="仿宋_GB2312" w:cs="仿宋_GB2312"/>
          <w:sz w:val="24"/>
          <w:szCs w:val="20"/>
          <w:lang w:bidi="ar"/>
        </w:rPr>
        <w:t xml:space="preserve">    学院分管学生工作领导签署。</w:t>
      </w:r>
    </w:p>
    <w:p>
      <w:bookmarkStart w:id="0" w:name="_GoBack"/>
      <w:bookmarkEnd w:id="0"/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03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2017-10-16T08:59:19Z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