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C6" w:rsidRPr="00B604C6" w:rsidRDefault="00B604C6" w:rsidP="00B604C6">
      <w:pPr>
        <w:widowControl/>
        <w:shd w:val="clear" w:color="auto" w:fill="FFFFFF"/>
        <w:spacing w:before="75" w:after="150"/>
        <w:jc w:val="center"/>
        <w:outlineLvl w:val="2"/>
        <w:rPr>
          <w:rFonts w:ascii="inherit" w:eastAsia="宋体" w:hAnsi="inherit" w:cs="Arial" w:hint="eastAsia"/>
          <w:b/>
          <w:bCs/>
          <w:color w:val="676A6C"/>
          <w:kern w:val="0"/>
          <w:sz w:val="24"/>
          <w:szCs w:val="24"/>
        </w:rPr>
      </w:pPr>
      <w:r w:rsidRPr="00B604C6">
        <w:rPr>
          <w:rFonts w:ascii="inherit" w:eastAsia="宋体" w:hAnsi="inherit" w:cs="Arial"/>
          <w:b/>
          <w:bCs/>
          <w:color w:val="676A6C"/>
          <w:kern w:val="0"/>
          <w:sz w:val="24"/>
          <w:szCs w:val="24"/>
        </w:rPr>
        <w:t>关于做好</w:t>
      </w:r>
      <w:r w:rsidRPr="00B604C6">
        <w:rPr>
          <w:rFonts w:ascii="inherit" w:eastAsia="宋体" w:hAnsi="inherit" w:cs="Arial"/>
          <w:b/>
          <w:bCs/>
          <w:color w:val="676A6C"/>
          <w:kern w:val="0"/>
          <w:sz w:val="24"/>
          <w:szCs w:val="24"/>
        </w:rPr>
        <w:t>2022</w:t>
      </w:r>
      <w:r w:rsidRPr="00B604C6">
        <w:rPr>
          <w:rFonts w:ascii="inherit" w:eastAsia="宋体" w:hAnsi="inherit" w:cs="Arial"/>
          <w:b/>
          <w:bCs/>
          <w:color w:val="676A6C"/>
          <w:kern w:val="0"/>
          <w:sz w:val="24"/>
          <w:szCs w:val="24"/>
        </w:rPr>
        <w:t>年国家助学金评审工作的通知</w:t>
      </w:r>
    </w:p>
    <w:p w:rsidR="00B604C6" w:rsidRPr="00B604C6" w:rsidRDefault="00B604C6" w:rsidP="00B604C6">
      <w:pPr>
        <w:widowControl/>
        <w:shd w:val="clear" w:color="auto" w:fill="FFFFFF"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各</w:t>
      </w:r>
      <w:r w:rsidR="00B346F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班级、全体同学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：</w:t>
      </w:r>
    </w:p>
    <w:p w:rsidR="00B604C6" w:rsidRPr="00B604C6" w:rsidRDefault="00B604C6" w:rsidP="00B604C6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根据《江苏省财政厅</w:t>
      </w:r>
      <w:r w:rsidRPr="00B604C6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江苏省教育厅</w:t>
      </w:r>
      <w:r w:rsidRPr="00B604C6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江苏省人力资源和社会保障厅关于下达2022年学生资助补助经费的通知》（苏财教〔2022〕98</w:t>
      </w:r>
      <w:r w:rsidR="00B346F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号）文件要求，现对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2022年国家助学金评审工作中的有关要求通知如下。</w:t>
      </w:r>
      <w:r w:rsidRPr="00B604C6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B604C6" w:rsidRPr="00B604C6" w:rsidRDefault="00B604C6" w:rsidP="00B604C6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604C6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一、总体要求</w:t>
      </w:r>
    </w:p>
    <w:p w:rsidR="00B604C6" w:rsidRPr="00B346F4" w:rsidRDefault="00B604C6" w:rsidP="00B346F4">
      <w:pPr>
        <w:widowControl/>
        <w:shd w:val="clear" w:color="auto" w:fill="FFFFFF"/>
        <w:spacing w:line="480" w:lineRule="atLeast"/>
        <w:ind w:firstLine="645"/>
        <w:jc w:val="left"/>
        <w:rPr>
          <w:rFonts w:ascii="仿宋" w:eastAsia="仿宋" w:hAnsi="仿宋" w:cs="Arial"/>
          <w:bCs/>
          <w:color w:val="000000"/>
          <w:kern w:val="0"/>
          <w:sz w:val="32"/>
          <w:szCs w:val="32"/>
        </w:rPr>
      </w:pP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本次评定工作的评选标准及申请条件请严格按照《南京中医药大学国家助学金管理实施细则》（详见《学生手册》2022</w:t>
      </w:r>
      <w:r w:rsidR="00B346F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版）进行。分配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额度划分见附件1，</w:t>
      </w:r>
      <w:r w:rsidRPr="00B604C6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各</w:t>
      </w:r>
      <w:r w:rsidR="00B346F4" w:rsidRPr="00B346F4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班级奖助困补认定工作评议小组</w:t>
      </w:r>
      <w:r w:rsidR="00B346F4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召开班级评议会议，</w:t>
      </w:r>
      <w:r w:rsidR="00B346F4" w:rsidRPr="00B346F4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（奖助困补认定工作评议小组：成员为辅导员、学生代表，学生代表不少于班级人数20%，由班长、团支书等主要学生骨干和普通同学组成）</w:t>
      </w:r>
      <w:r w:rsidR="00B346F4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，</w:t>
      </w:r>
      <w:r w:rsidRPr="00B604C6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在额度内评选，确保做到应助尽助。</w:t>
      </w:r>
      <w:r w:rsidR="00B346F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各班级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在评审过程中，要广泛宣传，让每位学生特别是家庭经济困难学生知情，坚持公平、公开、公正的原则。</w:t>
      </w:r>
    </w:p>
    <w:p w:rsidR="00B604C6" w:rsidRPr="00B604C6" w:rsidRDefault="00B604C6" w:rsidP="00B604C6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604C6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二、评审对象及资助标准</w:t>
      </w:r>
    </w:p>
    <w:p w:rsidR="00B604C6" w:rsidRPr="00B604C6" w:rsidRDefault="00B604C6" w:rsidP="00B604C6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国家助学金的资助对象为我校全日制本科（含预科）学生中家庭经济困难的学生，</w:t>
      </w:r>
      <w:r w:rsidRPr="00B604C6"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  <w:t>必须通过家庭经济困难学生认定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。</w:t>
      </w:r>
    </w:p>
    <w:p w:rsidR="00B604C6" w:rsidRPr="00B604C6" w:rsidRDefault="00B604C6" w:rsidP="00B604C6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346F4">
        <w:rPr>
          <w:rFonts w:ascii="仿宋" w:eastAsia="仿宋" w:hAnsi="仿宋" w:cs="Arial" w:hint="eastAsia"/>
          <w:color w:val="FF0000"/>
          <w:kern w:val="0"/>
          <w:sz w:val="32"/>
          <w:szCs w:val="32"/>
        </w:rPr>
        <w:t>国家助学金平均资助标准为每生每年3300元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，具体可分三档：一档每生每年4300元，二档每生每年3300元，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lastRenderedPageBreak/>
        <w:t>三档每生每年2300元。国家助学金将分秋季春季两次发放，每次发放获助金额的一半。</w:t>
      </w:r>
    </w:p>
    <w:p w:rsidR="00B604C6" w:rsidRPr="00B604C6" w:rsidRDefault="00B604C6" w:rsidP="00B604C6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604C6">
        <w:rPr>
          <w:rFonts w:ascii="仿宋" w:eastAsia="仿宋" w:hAnsi="仿宋" w:cs="Arial" w:hint="eastAsia"/>
          <w:color w:val="FF0000"/>
          <w:kern w:val="0"/>
          <w:sz w:val="32"/>
          <w:szCs w:val="32"/>
        </w:rPr>
        <w:t>对于原建档立卡（含脱贫家庭学生、脱贫不稳定家庭学生）且被我校认定为家庭经济困难的学生，原则上要求给予最高档资助。</w:t>
      </w:r>
    </w:p>
    <w:p w:rsidR="00B604C6" w:rsidRPr="00B604C6" w:rsidRDefault="00B604C6" w:rsidP="00B604C6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604C6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三、评审程序及时间</w:t>
      </w:r>
    </w:p>
    <w:p w:rsidR="00B604C6" w:rsidRPr="00B604C6" w:rsidRDefault="00B604C6" w:rsidP="00B604C6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bookmarkStart w:id="0" w:name="_GoBack"/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11月</w:t>
      </w:r>
      <w:r w:rsidR="001238E5">
        <w:rPr>
          <w:rFonts w:ascii="仿宋" w:eastAsia="仿宋" w:hAnsi="仿宋" w:cs="Arial"/>
          <w:color w:val="000000"/>
          <w:kern w:val="0"/>
          <w:sz w:val="32"/>
          <w:szCs w:val="32"/>
        </w:rPr>
        <w:t>10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日—11月</w:t>
      </w:r>
      <w:r w:rsidR="00237421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</w:t>
      </w:r>
      <w:r w:rsidR="001238E5">
        <w:rPr>
          <w:rFonts w:ascii="仿宋" w:eastAsia="仿宋" w:hAnsi="仿宋" w:cs="Arial"/>
          <w:color w:val="000000"/>
          <w:kern w:val="0"/>
          <w:sz w:val="32"/>
          <w:szCs w:val="32"/>
        </w:rPr>
        <w:t>1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日</w:t>
      </w:r>
      <w:r w:rsidR="001238E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上午1</w:t>
      </w:r>
      <w:r w:rsidR="001238E5">
        <w:rPr>
          <w:rFonts w:ascii="仿宋" w:eastAsia="仿宋" w:hAnsi="仿宋" w:cs="Arial"/>
          <w:color w:val="000000"/>
          <w:kern w:val="0"/>
          <w:sz w:val="32"/>
          <w:szCs w:val="32"/>
        </w:rPr>
        <w:t>1</w:t>
      </w:r>
      <w:r w:rsidR="001238E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点半前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：申请学生</w:t>
      </w:r>
      <w:r w:rsidR="00363F7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提交申请理由</w:t>
      </w:r>
      <w:r w:rsidR="00237421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说明至班级评议小组供评议参考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；</w:t>
      </w:r>
    </w:p>
    <w:p w:rsidR="00237421" w:rsidRDefault="00237421" w:rsidP="00E17486">
      <w:pPr>
        <w:widowControl/>
        <w:shd w:val="clear" w:color="auto" w:fill="FFFFFF"/>
        <w:spacing w:line="480" w:lineRule="atLeast"/>
        <w:ind w:firstLine="645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11月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</w:t>
      </w:r>
      <w:r w:rsidR="001238E5">
        <w:rPr>
          <w:rFonts w:ascii="仿宋" w:eastAsia="仿宋" w:hAnsi="仿宋" w:cs="Arial"/>
          <w:color w:val="000000"/>
          <w:kern w:val="0"/>
          <w:sz w:val="32"/>
          <w:szCs w:val="32"/>
        </w:rPr>
        <w:t>1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日—11月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5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日</w:t>
      </w:r>
      <w:r w:rsidR="001238E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上午1</w:t>
      </w:r>
      <w:r w:rsidR="001238E5">
        <w:rPr>
          <w:rFonts w:ascii="仿宋" w:eastAsia="仿宋" w:hAnsi="仿宋" w:cs="Arial"/>
          <w:color w:val="000000"/>
          <w:kern w:val="0"/>
          <w:sz w:val="32"/>
          <w:szCs w:val="32"/>
        </w:rPr>
        <w:t>1</w:t>
      </w:r>
      <w:r w:rsidR="001238E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点半前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：</w:t>
      </w:r>
      <w:r w:rsidR="001238E5" w:rsidRPr="001238E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各班级奖助困补认定工作评议小组召开班级评议会议</w:t>
      </w:r>
      <w:r w:rsidR="001238E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进行评议，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同时报送</w:t>
      </w:r>
      <w:r w:rsidR="001238E5" w:rsidRPr="001238E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国家助学金学生名单汇总表</w:t>
      </w:r>
      <w:r w:rsidR="001B5CCE"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（附件2）</w:t>
      </w:r>
      <w:r w:rsidR="001B5CC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和班级公示截图。</w:t>
      </w:r>
      <w:r w:rsidR="00E1748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汇总表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纸质版</w:t>
      </w:r>
      <w:r w:rsidR="001238E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辅导员签字</w:t>
      </w:r>
      <w:r w:rsidR="00403574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后</w:t>
      </w:r>
      <w:r w:rsidR="001238E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交至学工办刘老师处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、</w:t>
      </w:r>
      <w:r w:rsidR="00E1748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汇总表和公示截图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电子版</w:t>
      </w:r>
      <w:r w:rsidR="001238E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发至邮箱</w:t>
      </w:r>
      <w:hyperlink r:id="rId6" w:history="1">
        <w:r w:rsidR="001238E5" w:rsidRPr="001238E5">
          <w:rPr>
            <w:rFonts w:ascii="仿宋" w:eastAsia="仿宋" w:hAnsi="仿宋" w:cs="Arial"/>
            <w:color w:val="000000"/>
            <w:sz w:val="32"/>
            <w:szCs w:val="32"/>
          </w:rPr>
          <w:t>1017976947</w:t>
        </w:r>
        <w:r w:rsidR="001238E5" w:rsidRPr="001238E5">
          <w:rPr>
            <w:rFonts w:ascii="仿宋" w:eastAsia="仿宋" w:hAnsi="仿宋" w:cs="Arial" w:hint="eastAsia"/>
            <w:color w:val="000000"/>
            <w:sz w:val="32"/>
            <w:szCs w:val="32"/>
          </w:rPr>
          <w:t>@qq.com</w:t>
        </w:r>
      </w:hyperlink>
      <w:r w:rsidR="001238E5" w:rsidRPr="001238E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，邮件命名为“国助+班级”</w:t>
      </w:r>
      <w:r w:rsidR="00C14F39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；</w:t>
      </w:r>
    </w:p>
    <w:bookmarkEnd w:id="0"/>
    <w:p w:rsidR="00B604C6" w:rsidRPr="00237421" w:rsidRDefault="00237421" w:rsidP="00237421">
      <w:pPr>
        <w:widowControl/>
        <w:shd w:val="clear" w:color="auto" w:fill="FFFFFF"/>
        <w:spacing w:line="480" w:lineRule="atLeast"/>
        <w:ind w:firstLine="645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11月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Arial"/>
          <w:color w:val="000000"/>
          <w:kern w:val="0"/>
          <w:sz w:val="32"/>
          <w:szCs w:val="32"/>
        </w:rPr>
        <w:t>5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日—11月18日</w:t>
      </w:r>
      <w:r w:rsidR="001238E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下午5点前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：</w:t>
      </w:r>
      <w:r w:rsidR="00B604C6"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学院审核，确定发放档次，公示3天，并在江苏省学生资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助管理系统“资助申请平台”中“资助管理”栏目中审核填报并上报学校</w:t>
      </w:r>
      <w:r w:rsidR="00B604C6"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；</w:t>
      </w:r>
    </w:p>
    <w:p w:rsidR="00B604C6" w:rsidRPr="00B604C6" w:rsidRDefault="00B604C6" w:rsidP="00B604C6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11月19日—11月25日</w:t>
      </w:r>
      <w:r w:rsidR="001238E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下午5点前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：校学生资助管理中心审核，并报校奖贷基金管理委员会审议，评选结果全校范围内公示。最终将评审结果报送省学生资助管理中心。</w:t>
      </w:r>
    </w:p>
    <w:p w:rsidR="00B604C6" w:rsidRPr="00B604C6" w:rsidRDefault="00B604C6" w:rsidP="00B604C6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604C6">
        <w:rPr>
          <w:rFonts w:ascii="Calibri" w:eastAsia="仿宋" w:hAnsi="Calibri" w:cs="Calibri"/>
          <w:color w:val="000000"/>
          <w:kern w:val="0"/>
          <w:sz w:val="32"/>
          <w:szCs w:val="32"/>
        </w:rPr>
        <w:lastRenderedPageBreak/>
        <w:t> </w:t>
      </w:r>
    </w:p>
    <w:p w:rsidR="00B604C6" w:rsidRPr="00B604C6" w:rsidRDefault="00B604C6" w:rsidP="00B604C6">
      <w:pPr>
        <w:widowControl/>
        <w:shd w:val="clear" w:color="auto" w:fill="FFFFFF"/>
        <w:spacing w:line="48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附件：1.2022年国家助学金名额分配表</w:t>
      </w:r>
    </w:p>
    <w:p w:rsidR="00B604C6" w:rsidRPr="00B604C6" w:rsidRDefault="00B604C6" w:rsidP="00B604C6">
      <w:pPr>
        <w:widowControl/>
        <w:shd w:val="clear" w:color="auto" w:fill="FFFFFF"/>
        <w:spacing w:line="480" w:lineRule="atLeast"/>
        <w:ind w:firstLine="160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2.国家助学金学生名单汇总表</w:t>
      </w:r>
    </w:p>
    <w:p w:rsidR="00B604C6" w:rsidRPr="00B604C6" w:rsidRDefault="00B604C6" w:rsidP="00B604C6">
      <w:pPr>
        <w:widowControl/>
        <w:shd w:val="clear" w:color="auto" w:fill="FFFFFF"/>
        <w:spacing w:line="480" w:lineRule="atLeast"/>
        <w:ind w:firstLine="645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604C6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B604C6" w:rsidRPr="00B604C6" w:rsidRDefault="00B604C6" w:rsidP="00B604C6">
      <w:pPr>
        <w:widowControl/>
        <w:shd w:val="clear" w:color="auto" w:fill="FFFFFF"/>
        <w:spacing w:line="480" w:lineRule="atLeast"/>
        <w:ind w:firstLine="645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604C6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B604C6" w:rsidRPr="00B604C6" w:rsidRDefault="001238E5" w:rsidP="00B604C6">
      <w:pPr>
        <w:widowControl/>
        <w:shd w:val="clear" w:color="auto" w:fill="FFFFFF"/>
        <w:spacing w:line="480" w:lineRule="atLeast"/>
        <w:ind w:firstLine="645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智信学院学工办</w:t>
      </w:r>
    </w:p>
    <w:p w:rsidR="00B604C6" w:rsidRPr="00B604C6" w:rsidRDefault="00B604C6" w:rsidP="00B604C6">
      <w:pPr>
        <w:widowControl/>
        <w:shd w:val="clear" w:color="auto" w:fill="FFFFFF"/>
        <w:spacing w:line="480" w:lineRule="atLeast"/>
        <w:ind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2022年11月</w:t>
      </w:r>
      <w:r w:rsidR="001238E5">
        <w:rPr>
          <w:rFonts w:ascii="仿宋" w:eastAsia="仿宋" w:hAnsi="仿宋" w:cs="Arial"/>
          <w:color w:val="000000"/>
          <w:kern w:val="0"/>
          <w:sz w:val="32"/>
          <w:szCs w:val="32"/>
        </w:rPr>
        <w:t>10</w:t>
      </w:r>
      <w:r w:rsidRPr="00B604C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日</w:t>
      </w:r>
    </w:p>
    <w:p w:rsidR="00A63B3A" w:rsidRPr="00B604C6" w:rsidRDefault="00A63B3A"/>
    <w:sectPr w:rsidR="00A63B3A" w:rsidRPr="00B60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4F6" w:rsidRDefault="005C64F6" w:rsidP="00B346F4">
      <w:r>
        <w:separator/>
      </w:r>
    </w:p>
  </w:endnote>
  <w:endnote w:type="continuationSeparator" w:id="0">
    <w:p w:rsidR="005C64F6" w:rsidRDefault="005C64F6" w:rsidP="00B3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4F6" w:rsidRDefault="005C64F6" w:rsidP="00B346F4">
      <w:r>
        <w:separator/>
      </w:r>
    </w:p>
  </w:footnote>
  <w:footnote w:type="continuationSeparator" w:id="0">
    <w:p w:rsidR="005C64F6" w:rsidRDefault="005C64F6" w:rsidP="00B3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DA"/>
    <w:rsid w:val="001238E5"/>
    <w:rsid w:val="001B5CCE"/>
    <w:rsid w:val="00237421"/>
    <w:rsid w:val="00363F74"/>
    <w:rsid w:val="00390C6B"/>
    <w:rsid w:val="00403574"/>
    <w:rsid w:val="005C64F6"/>
    <w:rsid w:val="007D789F"/>
    <w:rsid w:val="008B2B15"/>
    <w:rsid w:val="00A63B3A"/>
    <w:rsid w:val="00AF74F3"/>
    <w:rsid w:val="00B346F4"/>
    <w:rsid w:val="00B604C6"/>
    <w:rsid w:val="00C14F39"/>
    <w:rsid w:val="00E17486"/>
    <w:rsid w:val="00F5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C2968"/>
  <w15:chartTrackingRefBased/>
  <w15:docId w15:val="{10CA774E-CBF9-455E-9D81-CCB80FF8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4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4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46F4"/>
    <w:rPr>
      <w:sz w:val="18"/>
      <w:szCs w:val="18"/>
    </w:rPr>
  </w:style>
  <w:style w:type="character" w:styleId="a7">
    <w:name w:val="Hyperlink"/>
    <w:uiPriority w:val="99"/>
    <w:unhideWhenUsed/>
    <w:rsid w:val="001238E5"/>
    <w:rPr>
      <w:strike w:val="0"/>
      <w:dstrike w:val="0"/>
      <w:color w:val="3B3B3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FD9F86"/>
            <w:right w:val="none" w:sz="0" w:space="0" w:color="auto"/>
          </w:divBdr>
        </w:div>
        <w:div w:id="9774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01797694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2022-11-09T06:27:00Z</dcterms:created>
  <dcterms:modified xsi:type="dcterms:W3CDTF">2022-11-11T06:16:00Z</dcterms:modified>
</cp:coreProperties>
</file>