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7B70" w14:textId="2B25B3FA" w:rsidR="00EF3A91" w:rsidRPr="0001353B" w:rsidRDefault="00EF3A91" w:rsidP="00EF3A91">
      <w:pPr>
        <w:widowControl/>
        <w:shd w:val="clear" w:color="auto" w:fill="FFFFFF"/>
        <w:spacing w:before="75" w:after="150"/>
        <w:jc w:val="center"/>
        <w:outlineLvl w:val="2"/>
        <w:rPr>
          <w:rFonts w:ascii="宋体" w:eastAsia="宋体" w:hAnsi="宋体" w:cs="Arial" w:hint="eastAsia"/>
          <w:b/>
          <w:bCs/>
          <w:color w:val="676A6C"/>
          <w:kern w:val="0"/>
          <w:sz w:val="24"/>
          <w:szCs w:val="24"/>
          <w14:ligatures w14:val="none"/>
        </w:rPr>
      </w:pPr>
      <w:r w:rsidRPr="0001353B">
        <w:rPr>
          <w:rFonts w:ascii="宋体" w:eastAsia="宋体" w:hAnsi="宋体" w:cs="Arial"/>
          <w:b/>
          <w:bCs/>
          <w:color w:val="676A6C"/>
          <w:kern w:val="0"/>
          <w:sz w:val="24"/>
          <w:szCs w:val="24"/>
          <w14:ligatures w14:val="none"/>
        </w:rPr>
        <w:t>关于做好2023年秋季学期家庭经济困难学生认定工作的通知</w:t>
      </w:r>
      <w:r w:rsidR="00BD57F9" w:rsidRPr="0001353B">
        <w:rPr>
          <w:rFonts w:ascii="宋体" w:eastAsia="宋体" w:hAnsi="宋体" w:cs="Arial" w:hint="eastAsia"/>
          <w:b/>
          <w:bCs/>
          <w:color w:val="676A6C"/>
          <w:kern w:val="0"/>
          <w:sz w:val="24"/>
          <w:szCs w:val="24"/>
          <w14:ligatures w14:val="none"/>
        </w:rPr>
        <w:t>—学院</w:t>
      </w:r>
    </w:p>
    <w:p w14:paraId="3A286C27" w14:textId="234954BC" w:rsidR="00EF3A91" w:rsidRPr="0001353B" w:rsidRDefault="00EF3A91" w:rsidP="00EF3A91">
      <w:pPr>
        <w:widowControl/>
        <w:shd w:val="clear" w:color="auto" w:fill="FFFFFF"/>
        <w:spacing w:line="480" w:lineRule="atLeast"/>
        <w:ind w:firstLine="48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各</w:t>
      </w:r>
      <w:r w:rsidR="00BD57F9" w:rsidRPr="0001353B">
        <w:rPr>
          <w:rFonts w:ascii="宋体" w:eastAsia="宋体" w:hAnsi="宋体" w:cs="Arial" w:hint="eastAsia"/>
          <w:color w:val="000000"/>
          <w:kern w:val="0"/>
          <w:sz w:val="24"/>
          <w:szCs w:val="24"/>
          <w14:ligatures w14:val="none"/>
        </w:rPr>
        <w:t>班级</w:t>
      </w:r>
      <w:r w:rsidRPr="0001353B">
        <w:rPr>
          <w:rFonts w:ascii="宋体" w:eastAsia="宋体" w:hAnsi="宋体" w:cs="Arial" w:hint="eastAsia"/>
          <w:color w:val="000000"/>
          <w:kern w:val="0"/>
          <w:sz w:val="24"/>
          <w:szCs w:val="24"/>
          <w14:ligatures w14:val="none"/>
        </w:rPr>
        <w:t>、</w:t>
      </w:r>
      <w:r w:rsidR="00BD57F9" w:rsidRPr="0001353B">
        <w:rPr>
          <w:rFonts w:ascii="宋体" w:eastAsia="宋体" w:hAnsi="宋体" w:cs="Arial" w:hint="eastAsia"/>
          <w:color w:val="000000"/>
          <w:kern w:val="0"/>
          <w:sz w:val="24"/>
          <w:szCs w:val="24"/>
          <w14:ligatures w14:val="none"/>
        </w:rPr>
        <w:t>全体同学</w:t>
      </w:r>
      <w:r w:rsidRPr="0001353B">
        <w:rPr>
          <w:rFonts w:ascii="宋体" w:eastAsia="宋体" w:hAnsi="宋体" w:cs="Arial" w:hint="eastAsia"/>
          <w:color w:val="000000"/>
          <w:kern w:val="0"/>
          <w:sz w:val="24"/>
          <w:szCs w:val="24"/>
          <w14:ligatures w14:val="none"/>
        </w:rPr>
        <w:t>：</w:t>
      </w:r>
    </w:p>
    <w:p w14:paraId="3BC9E983" w14:textId="77777777" w:rsidR="00EF3A91" w:rsidRPr="0001353B" w:rsidRDefault="00EF3A91" w:rsidP="00EF3A91">
      <w:pPr>
        <w:widowControl/>
        <w:shd w:val="clear" w:color="auto" w:fill="FFFFFF"/>
        <w:spacing w:line="480" w:lineRule="atLeast"/>
        <w:ind w:firstLine="656"/>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根据《南京中医药大学家庭经济困难学生认定工作实施办法》的精神，结合相关奖助学金的评定要求，现启动2023年秋季学期家庭经济困难学生认定工作，具体通知如下：</w:t>
      </w:r>
    </w:p>
    <w:p w14:paraId="4C101C28" w14:textId="77777777" w:rsidR="00EF3A91" w:rsidRPr="0001353B" w:rsidRDefault="00EF3A91" w:rsidP="00EF3A91">
      <w:pPr>
        <w:widowControl/>
        <w:shd w:val="clear" w:color="auto" w:fill="FFFFFF"/>
        <w:spacing w:line="480" w:lineRule="atLeast"/>
        <w:ind w:left="574" w:firstLine="48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一、认定程序</w:t>
      </w:r>
    </w:p>
    <w:p w14:paraId="21151502" w14:textId="77777777" w:rsidR="00EF3A91" w:rsidRPr="0001353B" w:rsidRDefault="00EF3A91" w:rsidP="00EF3A91">
      <w:pPr>
        <w:widowControl/>
        <w:shd w:val="clear" w:color="auto" w:fill="FFFFFF"/>
        <w:spacing w:line="480" w:lineRule="atLeast"/>
        <w:ind w:firstLine="64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1.学生申请。学生本人通过电脑端http://jsxszzjse.edu.cn/pros/identity/indexg-jzz.action或移动端“江苏学生资助”微信公众号申请平台（入口为“江苏学生资助”微信公众号的“服务通道”菜单“资助申请”）自愿如实填写家庭经济相关信息，做出诚信承诺后，在线提交资助项目申请。</w:t>
      </w:r>
    </w:p>
    <w:p w14:paraId="40D3A579" w14:textId="799597FC" w:rsidR="00EF3A91" w:rsidRPr="0001353B" w:rsidRDefault="00EF3A91" w:rsidP="00EF3A91">
      <w:pPr>
        <w:widowControl/>
        <w:shd w:val="clear" w:color="auto" w:fill="FFFFFF"/>
        <w:spacing w:line="480" w:lineRule="atLeast"/>
        <w:ind w:firstLine="643"/>
        <w:rPr>
          <w:rFonts w:ascii="宋体" w:eastAsia="宋体" w:hAnsi="宋体" w:cs="Arial"/>
          <w:color w:val="000000"/>
          <w:kern w:val="0"/>
          <w:sz w:val="24"/>
          <w:szCs w:val="24"/>
          <w14:ligatures w14:val="none"/>
        </w:rPr>
      </w:pPr>
      <w:r w:rsidRPr="0001353B">
        <w:rPr>
          <w:rFonts w:ascii="宋体" w:eastAsia="宋体" w:hAnsi="宋体" w:cs="Arial" w:hint="eastAsia"/>
          <w:b/>
          <w:bCs/>
          <w:color w:val="000000"/>
          <w:kern w:val="0"/>
          <w:sz w:val="24"/>
          <w:szCs w:val="24"/>
          <w14:ligatures w14:val="none"/>
        </w:rPr>
        <w:t>对</w:t>
      </w:r>
      <w:r w:rsidRPr="0001353B">
        <w:rPr>
          <w:rFonts w:ascii="宋体" w:eastAsia="宋体" w:hAnsi="宋体" w:cs="Arial" w:hint="eastAsia"/>
          <w:b/>
          <w:bCs/>
          <w:color w:val="FF0000"/>
          <w:kern w:val="0"/>
          <w:sz w:val="24"/>
          <w:szCs w:val="24"/>
          <w14:ligatures w14:val="none"/>
        </w:rPr>
        <w:t>“免申即享”对象</w:t>
      </w:r>
      <w:r w:rsidR="00BD57F9" w:rsidRPr="0001353B">
        <w:rPr>
          <w:rFonts w:ascii="宋体" w:eastAsia="宋体" w:hAnsi="宋体" w:cs="Arial" w:hint="eastAsia"/>
          <w:b/>
          <w:bCs/>
          <w:color w:val="FF0000"/>
          <w:kern w:val="0"/>
          <w:sz w:val="24"/>
          <w:szCs w:val="24"/>
          <w14:ligatures w14:val="none"/>
        </w:rPr>
        <w:t>（具体名单单独发至各班负责人）</w:t>
      </w:r>
      <w:r w:rsidRPr="0001353B">
        <w:rPr>
          <w:rFonts w:ascii="宋体" w:eastAsia="宋体" w:hAnsi="宋体" w:cs="Arial" w:hint="eastAsia"/>
          <w:b/>
          <w:bCs/>
          <w:color w:val="000000"/>
          <w:kern w:val="0"/>
          <w:sz w:val="24"/>
          <w:szCs w:val="24"/>
          <w14:ligatures w14:val="none"/>
        </w:rPr>
        <w:t>【即省特殊困难学生就学信息库中民政、乡村振兴局、总工会、残联提供的数据，具体包含原建档立卡人口、低收入人口（低保对象、低保边缘家庭成员、支出型困难家庭成员）、残疾人、困境儿童（孤儿、事实无人抚养、重病残疾儿童）、其他（困难职工家庭）】申请困难生时，免于填写部分信息（学校名称、学校所在区县、学生姓名、身份证号、性别、学号、入学年度（高校）、学段、学生户籍信息、家庭类型信息、家庭成员信息、国家教育资助信息、影响家庭经济情况有关信息），只需填写学校信息、家庭地址信息，即可直接确认。</w:t>
      </w:r>
      <w:r w:rsidRPr="0001353B">
        <w:rPr>
          <w:rFonts w:ascii="宋体" w:eastAsia="宋体" w:hAnsi="宋体" w:cs="Calibri"/>
          <w:color w:val="000000"/>
          <w:kern w:val="0"/>
          <w:sz w:val="24"/>
          <w:szCs w:val="24"/>
          <w14:ligatures w14:val="none"/>
        </w:rPr>
        <w:t> </w:t>
      </w:r>
    </w:p>
    <w:p w14:paraId="127FF232" w14:textId="0E87578E" w:rsidR="00EF3A91" w:rsidRPr="0001353B" w:rsidRDefault="00EF3A91" w:rsidP="00EF3A91">
      <w:pPr>
        <w:widowControl/>
        <w:shd w:val="clear" w:color="auto" w:fill="FFFFFF"/>
        <w:spacing w:line="480" w:lineRule="atLeast"/>
        <w:ind w:firstLine="64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2.学院认定。①学生提交资助申请后，申请平台系统后台依据《江苏省学生家庭经济信息采集量化指标体系》的计分方式，对每个学生的家庭经济状况进行打分，生成学生家庭经济信息量化分值。②班级学生认定评议小组</w:t>
      </w:r>
      <w:r w:rsidR="00BD57F9" w:rsidRPr="0001353B">
        <w:rPr>
          <w:rFonts w:ascii="宋体" w:eastAsia="宋体" w:hAnsi="宋体" w:cs="Arial" w:hint="eastAsia"/>
          <w:color w:val="FF0000"/>
          <w:kern w:val="0"/>
          <w:sz w:val="24"/>
          <w:szCs w:val="24"/>
          <w14:ligatures w14:val="none"/>
        </w:rPr>
        <w:t>（成员为辅导员、学生代表，学生代表不少于班级人数的20%，由班长、团支书等主要学生骨干和普通同学组成</w:t>
      </w:r>
      <w:r w:rsidR="003F177D" w:rsidRPr="0001353B">
        <w:rPr>
          <w:rFonts w:ascii="宋体" w:eastAsia="宋体" w:hAnsi="宋体" w:cs="Arial" w:hint="eastAsia"/>
          <w:color w:val="FF0000"/>
          <w:kern w:val="0"/>
          <w:sz w:val="24"/>
          <w:szCs w:val="24"/>
          <w14:ligatures w14:val="none"/>
        </w:rPr>
        <w:t>，申请学生不可参加</w:t>
      </w:r>
      <w:r w:rsidR="00BD57F9" w:rsidRPr="0001353B">
        <w:rPr>
          <w:rFonts w:ascii="宋体" w:eastAsia="宋体" w:hAnsi="宋体" w:cs="Arial" w:hint="eastAsia"/>
          <w:color w:val="FF0000"/>
          <w:kern w:val="0"/>
          <w:sz w:val="24"/>
          <w:szCs w:val="24"/>
          <w14:ligatures w14:val="none"/>
        </w:rPr>
        <w:t>）</w:t>
      </w:r>
      <w:r w:rsidRPr="0001353B">
        <w:rPr>
          <w:rFonts w:ascii="宋体" w:eastAsia="宋体" w:hAnsi="宋体" w:cs="Arial" w:hint="eastAsia"/>
          <w:color w:val="000000"/>
          <w:kern w:val="0"/>
          <w:sz w:val="24"/>
          <w:szCs w:val="24"/>
          <w14:ligatures w14:val="none"/>
        </w:rPr>
        <w:t>组织开展班级民主评议，结合走访、谈话、民主评议结果等，通过申请平台电脑端http://jsxszz.jse.edu.cn/pros/identity/index.action对量化分值进行调整。③学院认定工作组通过申请平台电脑端负责学院各等级家庭经济困难学生的</w:t>
      </w:r>
      <w:r w:rsidRPr="0001353B">
        <w:rPr>
          <w:rFonts w:ascii="宋体" w:eastAsia="宋体" w:hAnsi="宋体" w:cs="Arial" w:hint="eastAsia"/>
          <w:color w:val="000000"/>
          <w:kern w:val="0"/>
          <w:sz w:val="24"/>
          <w:szCs w:val="24"/>
          <w14:ligatures w14:val="none"/>
        </w:rPr>
        <w:lastRenderedPageBreak/>
        <w:t>认定初审</w:t>
      </w:r>
      <w:r w:rsidRPr="0001353B">
        <w:rPr>
          <w:rFonts w:ascii="宋体" w:eastAsia="宋体" w:hAnsi="宋体" w:cs="Arial" w:hint="eastAsia"/>
          <w:b/>
          <w:bCs/>
          <w:color w:val="000000"/>
          <w:kern w:val="0"/>
          <w:sz w:val="24"/>
          <w:szCs w:val="24"/>
          <w14:ligatures w14:val="none"/>
        </w:rPr>
        <w:t>。</w:t>
      </w:r>
      <w:r w:rsidRPr="0001353B">
        <w:rPr>
          <w:rFonts w:ascii="宋体" w:eastAsia="宋体" w:hAnsi="宋体" w:cs="Arial" w:hint="eastAsia"/>
          <w:color w:val="000000"/>
          <w:kern w:val="0"/>
          <w:sz w:val="24"/>
          <w:szCs w:val="24"/>
          <w14:ligatures w14:val="none"/>
        </w:rPr>
        <w:t>申请平台提供的量化分值，可以作为各学院进行困难生认定的参考依据之一。</w:t>
      </w:r>
    </w:p>
    <w:p w14:paraId="517B1678" w14:textId="06C93D0F" w:rsidR="00EF3A91" w:rsidRPr="0001353B" w:rsidRDefault="00EF3A91" w:rsidP="00EF3A91">
      <w:pPr>
        <w:widowControl/>
        <w:shd w:val="clear" w:color="auto" w:fill="FFFFFF"/>
        <w:spacing w:line="480" w:lineRule="atLeast"/>
        <w:ind w:firstLine="643"/>
        <w:rPr>
          <w:rFonts w:ascii="宋体" w:eastAsia="宋体" w:hAnsi="宋体" w:cs="Arial"/>
          <w:color w:val="000000"/>
          <w:kern w:val="0"/>
          <w:sz w:val="24"/>
          <w:szCs w:val="24"/>
          <w14:ligatures w14:val="none"/>
        </w:rPr>
      </w:pPr>
      <w:r w:rsidRPr="0001353B">
        <w:rPr>
          <w:rFonts w:ascii="宋体" w:eastAsia="宋体" w:hAnsi="宋体" w:cs="Arial" w:hint="eastAsia"/>
          <w:b/>
          <w:bCs/>
          <w:color w:val="000000"/>
          <w:kern w:val="0"/>
          <w:sz w:val="24"/>
          <w:szCs w:val="24"/>
          <w14:ligatures w14:val="none"/>
        </w:rPr>
        <w:t>“免申即享”对象困难级别默认为特别困难，</w:t>
      </w:r>
      <w:r w:rsidR="00736FF3" w:rsidRPr="0001353B">
        <w:rPr>
          <w:rFonts w:ascii="宋体" w:eastAsia="宋体" w:hAnsi="宋体" w:cs="Arial" w:hint="eastAsia"/>
          <w:b/>
          <w:bCs/>
          <w:color w:val="000000"/>
          <w:kern w:val="0"/>
          <w:sz w:val="24"/>
          <w:szCs w:val="24"/>
          <w14:ligatures w14:val="none"/>
        </w:rPr>
        <w:t>各班级、</w:t>
      </w:r>
      <w:r w:rsidRPr="0001353B">
        <w:rPr>
          <w:rFonts w:ascii="宋体" w:eastAsia="宋体" w:hAnsi="宋体" w:cs="Arial" w:hint="eastAsia"/>
          <w:b/>
          <w:bCs/>
          <w:color w:val="000000"/>
          <w:kern w:val="0"/>
          <w:sz w:val="24"/>
          <w:szCs w:val="24"/>
          <w14:ligatures w14:val="none"/>
        </w:rPr>
        <w:t>学院按正常流程审核，支持认定工作组手动调整困难级别。在“免申即享”基础上，可通过家访、个别谈话、大数据分析、民主评议等方式进行分档资助。</w:t>
      </w:r>
    </w:p>
    <w:p w14:paraId="7A19DD2C" w14:textId="77777777" w:rsidR="00EF3A91" w:rsidRPr="0001353B" w:rsidRDefault="00EF3A91" w:rsidP="00EF3A91">
      <w:pPr>
        <w:widowControl/>
        <w:shd w:val="clear" w:color="auto" w:fill="FFFFFF"/>
        <w:spacing w:line="480" w:lineRule="atLeast"/>
        <w:ind w:firstLine="64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3.学校认定。校学生资助管理中心负责复审，提出拟认定的全校各等级家庭经济困难学生名单，报校奖贷基金管理委员会批准。</w:t>
      </w:r>
    </w:p>
    <w:p w14:paraId="4D46CA2F" w14:textId="77777777" w:rsidR="00EF3A91" w:rsidRPr="0001353B" w:rsidRDefault="00EF3A91" w:rsidP="00EF3A91">
      <w:pPr>
        <w:widowControl/>
        <w:shd w:val="clear" w:color="auto" w:fill="FFFFFF"/>
        <w:spacing w:line="480" w:lineRule="atLeast"/>
        <w:ind w:firstLine="656"/>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二、认定要求</w:t>
      </w:r>
    </w:p>
    <w:p w14:paraId="2FC747D0" w14:textId="77777777" w:rsidR="00EF3A91" w:rsidRPr="0001353B" w:rsidRDefault="00EF3A91" w:rsidP="00EF3A91">
      <w:pPr>
        <w:widowControl/>
        <w:shd w:val="clear" w:color="auto" w:fill="FFFFFF"/>
        <w:spacing w:line="480" w:lineRule="atLeast"/>
        <w:ind w:firstLine="656"/>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1.认定等级</w:t>
      </w:r>
    </w:p>
    <w:p w14:paraId="0B1ACF22" w14:textId="77777777" w:rsidR="00EF3A91" w:rsidRPr="0001353B" w:rsidRDefault="00EF3A91" w:rsidP="00EF3A91">
      <w:pPr>
        <w:widowControl/>
        <w:shd w:val="clear" w:color="auto" w:fill="FFFFFF"/>
        <w:spacing w:line="480" w:lineRule="atLeast"/>
        <w:ind w:firstLine="645"/>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根据学生家庭经济困难程度或残疾等级，设置特别困难、比较困难、一般困难三级。</w:t>
      </w:r>
    </w:p>
    <w:p w14:paraId="1E88F34A" w14:textId="77777777" w:rsidR="00EF3A91" w:rsidRPr="0001353B" w:rsidRDefault="00EF3A91" w:rsidP="00EF3A91">
      <w:pPr>
        <w:widowControl/>
        <w:shd w:val="clear" w:color="auto" w:fill="FFFFFF"/>
        <w:spacing w:line="480" w:lineRule="atLeast"/>
        <w:ind w:firstLine="645"/>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特别困难，主要指学生及其家庭没有能力提供其在校期间学习和生活基本支出。</w:t>
      </w:r>
    </w:p>
    <w:p w14:paraId="06EA309C" w14:textId="77777777" w:rsidR="00EF3A91" w:rsidRPr="0001353B" w:rsidRDefault="00EF3A91" w:rsidP="00EF3A91">
      <w:pPr>
        <w:widowControl/>
        <w:shd w:val="clear" w:color="auto" w:fill="FFFFFF"/>
        <w:spacing w:line="480" w:lineRule="atLeast"/>
        <w:ind w:firstLine="645"/>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比较困难，指学生及其家庭仅能提供其在校期间部分学习和生活基本支出，其余部分需要依靠国家资助政策补充。</w:t>
      </w:r>
    </w:p>
    <w:p w14:paraId="6157722A" w14:textId="77777777" w:rsidR="00EF3A91" w:rsidRPr="0001353B" w:rsidRDefault="00EF3A91" w:rsidP="00EF3A91">
      <w:pPr>
        <w:widowControl/>
        <w:shd w:val="clear" w:color="auto" w:fill="FFFFFF"/>
        <w:spacing w:line="480" w:lineRule="atLeast"/>
        <w:ind w:firstLine="645"/>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一般困难，指学生及其家庭能提供大部分，但尚不能完全提供其在校期间学习和生活基本支出。</w:t>
      </w:r>
    </w:p>
    <w:p w14:paraId="72C39683" w14:textId="77777777" w:rsidR="00EF3A91" w:rsidRPr="0001353B" w:rsidRDefault="00EF3A91" w:rsidP="00EF3A91">
      <w:pPr>
        <w:widowControl/>
        <w:shd w:val="clear" w:color="auto" w:fill="FFFFFF"/>
        <w:spacing w:line="480" w:lineRule="atLeast"/>
        <w:ind w:firstLine="645"/>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2.公示要求</w:t>
      </w:r>
    </w:p>
    <w:p w14:paraId="547216F3" w14:textId="5F3F2F4B" w:rsidR="00EF3A91" w:rsidRPr="0001353B" w:rsidRDefault="00736FF3" w:rsidP="00EF3A91">
      <w:pPr>
        <w:widowControl/>
        <w:shd w:val="clear" w:color="auto" w:fill="FFFFFF"/>
        <w:spacing w:line="480" w:lineRule="atLeast"/>
        <w:ind w:firstLine="64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各班级采取适当方式在适当范围内公示家庭经济困难学生认定名单及等级，接受监督并及时回应有关认定结果的异议。公示内容严禁涉及学生个人敏感信息及隐私</w:t>
      </w:r>
      <w:r w:rsidRPr="0001353B">
        <w:rPr>
          <w:rFonts w:ascii="宋体" w:eastAsia="宋体" w:hAnsi="宋体" w:cs="Arial" w:hint="eastAsia"/>
          <w:color w:val="FF0000"/>
          <w:kern w:val="0"/>
          <w:sz w:val="24"/>
          <w:szCs w:val="24"/>
          <w14:ligatures w14:val="none"/>
        </w:rPr>
        <w:t>（公示内容不可涉及学生姓名及家庭信息，可仅公示部分学号及认定等级）</w:t>
      </w:r>
      <w:r w:rsidRPr="0001353B">
        <w:rPr>
          <w:rFonts w:ascii="宋体" w:eastAsia="宋体" w:hAnsi="宋体" w:cs="Arial" w:hint="eastAsia"/>
          <w:color w:val="000000"/>
          <w:kern w:val="0"/>
          <w:sz w:val="24"/>
          <w:szCs w:val="24"/>
          <w14:ligatures w14:val="none"/>
        </w:rPr>
        <w:t>。</w:t>
      </w:r>
      <w:r w:rsidR="00EF3A91" w:rsidRPr="0001353B">
        <w:rPr>
          <w:rFonts w:ascii="宋体" w:eastAsia="宋体" w:hAnsi="宋体" w:cs="Arial" w:hint="eastAsia"/>
          <w:color w:val="000000"/>
          <w:kern w:val="0"/>
          <w:sz w:val="24"/>
          <w:szCs w:val="24"/>
          <w14:ligatures w14:val="none"/>
        </w:rPr>
        <w:t>学院</w:t>
      </w:r>
      <w:r w:rsidR="009714D8" w:rsidRPr="0001353B">
        <w:rPr>
          <w:rFonts w:ascii="宋体" w:eastAsia="宋体" w:hAnsi="宋体" w:cs="Arial" w:hint="eastAsia"/>
          <w:color w:val="000000"/>
          <w:kern w:val="0"/>
          <w:sz w:val="24"/>
          <w:szCs w:val="24"/>
          <w14:ligatures w14:val="none"/>
        </w:rPr>
        <w:t>也</w:t>
      </w:r>
      <w:r w:rsidRPr="0001353B">
        <w:rPr>
          <w:rFonts w:ascii="宋体" w:eastAsia="宋体" w:hAnsi="宋体" w:cs="Arial" w:hint="eastAsia"/>
          <w:color w:val="000000"/>
          <w:kern w:val="0"/>
          <w:sz w:val="24"/>
          <w:szCs w:val="24"/>
          <w14:ligatures w14:val="none"/>
        </w:rPr>
        <w:t>会</w:t>
      </w:r>
      <w:r w:rsidR="00EF3A91" w:rsidRPr="0001353B">
        <w:rPr>
          <w:rFonts w:ascii="宋体" w:eastAsia="宋体" w:hAnsi="宋体" w:cs="Arial" w:hint="eastAsia"/>
          <w:color w:val="000000"/>
          <w:kern w:val="0"/>
          <w:sz w:val="24"/>
          <w:szCs w:val="24"/>
          <w14:ligatures w14:val="none"/>
        </w:rPr>
        <w:t>采取适当方式，在适当范围内公示家庭经济困难学生认定名单及等级，接受监督并及时回应有关认定结果的异议。公示内容严禁涉及学生个人敏感信息及隐私，公示期结束及时删除公示信息。</w:t>
      </w:r>
    </w:p>
    <w:p w14:paraId="37E74FC1" w14:textId="77777777" w:rsidR="00EF3A91" w:rsidRPr="0001353B" w:rsidRDefault="00EF3A91" w:rsidP="00EF3A91">
      <w:pPr>
        <w:widowControl/>
        <w:shd w:val="clear" w:color="auto" w:fill="FFFFFF"/>
        <w:spacing w:line="480" w:lineRule="atLeast"/>
        <w:ind w:firstLine="643"/>
        <w:rPr>
          <w:rFonts w:ascii="宋体" w:eastAsia="宋体" w:hAnsi="宋体" w:cs="Arial"/>
          <w:color w:val="FF0000"/>
          <w:kern w:val="0"/>
          <w:sz w:val="24"/>
          <w:szCs w:val="24"/>
          <w14:ligatures w14:val="none"/>
        </w:rPr>
      </w:pPr>
      <w:r w:rsidRPr="0001353B">
        <w:rPr>
          <w:rFonts w:ascii="宋体" w:eastAsia="宋体" w:hAnsi="宋体" w:cs="Arial" w:hint="eastAsia"/>
          <w:b/>
          <w:bCs/>
          <w:color w:val="FF0000"/>
          <w:kern w:val="0"/>
          <w:sz w:val="24"/>
          <w:szCs w:val="24"/>
          <w14:ligatures w14:val="none"/>
        </w:rPr>
        <w:t>针对“免申即享”对象，取消提供证明材料和名单公示环节。</w:t>
      </w:r>
    </w:p>
    <w:p w14:paraId="3FEB7309" w14:textId="77777777" w:rsidR="00EF3A91" w:rsidRPr="0001353B" w:rsidRDefault="00EF3A91" w:rsidP="00EF3A91">
      <w:pPr>
        <w:widowControl/>
        <w:shd w:val="clear" w:color="auto" w:fill="FFFFFF"/>
        <w:spacing w:line="480" w:lineRule="atLeast"/>
        <w:ind w:firstLine="656"/>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3.其他要求</w:t>
      </w:r>
    </w:p>
    <w:p w14:paraId="46A8E487" w14:textId="77777777" w:rsidR="00EF3A91" w:rsidRPr="0001353B" w:rsidRDefault="00EF3A91" w:rsidP="00EF3A91">
      <w:pPr>
        <w:widowControl/>
        <w:shd w:val="clear" w:color="auto" w:fill="FFFFFF"/>
        <w:spacing w:line="480" w:lineRule="atLeast"/>
        <w:ind w:firstLine="640"/>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根据《财政部教育部人民银行银监会关于进一步落实高等教育学生资助政策的通知》要求，各地区、高校等培育单位要把建档立卡家庭经济困难学生、农村低保家庭学生、农村特困救助供养学生、孤残学生、烈士子女以及家庭遭遇自</w:t>
      </w:r>
      <w:r w:rsidRPr="0001353B">
        <w:rPr>
          <w:rFonts w:ascii="宋体" w:eastAsia="宋体" w:hAnsi="宋体" w:cs="Arial" w:hint="eastAsia"/>
          <w:color w:val="000000"/>
          <w:kern w:val="0"/>
          <w:sz w:val="24"/>
          <w:szCs w:val="24"/>
          <w14:ligatures w14:val="none"/>
        </w:rPr>
        <w:lastRenderedPageBreak/>
        <w:t>然灾害获突发事件等特殊情况的学生作为重点资助对象，国家助学金等相关资助政策原则上应当按照最高档次获标准给予相应资助。</w:t>
      </w:r>
      <w:r w:rsidRPr="0001353B">
        <w:rPr>
          <w:rFonts w:ascii="宋体" w:eastAsia="宋体" w:hAnsi="宋体" w:cs="Arial" w:hint="eastAsia"/>
          <w:b/>
          <w:bCs/>
          <w:color w:val="000000"/>
          <w:kern w:val="0"/>
          <w:sz w:val="24"/>
          <w:szCs w:val="24"/>
          <w14:ligatures w14:val="none"/>
        </w:rPr>
        <w:t>对于少数确因家庭经济状况好转，不再申请认定和资助的特殊困难学生，可在认真核查、集体审议基础上，免于认定和资助，需学生提交书面申请确认放弃。对于确实存在经济困难，但因自卑心理等原因没有主动提出申请的学生，要通过家庭走访和民主评议落实“应助尽助”。</w:t>
      </w:r>
    </w:p>
    <w:p w14:paraId="5853FB17" w14:textId="77777777" w:rsidR="00EF3A91" w:rsidRPr="0001353B" w:rsidRDefault="00EF3A91" w:rsidP="00EF3A91">
      <w:pPr>
        <w:widowControl/>
        <w:shd w:val="clear" w:color="auto" w:fill="FFFFFF"/>
        <w:spacing w:line="480" w:lineRule="atLeast"/>
        <w:ind w:firstLine="656"/>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三、时间节点和后期管理</w:t>
      </w:r>
    </w:p>
    <w:p w14:paraId="2F03EA04" w14:textId="5BED11EA" w:rsidR="00C917D1" w:rsidRPr="0001353B" w:rsidRDefault="00C917D1" w:rsidP="00C917D1">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1353B">
        <w:rPr>
          <w:rFonts w:ascii="宋体" w:eastAsia="宋体" w:hAnsi="宋体" w:cs="Arial" w:hint="eastAsia"/>
          <w:color w:val="434343"/>
          <w:kern w:val="0"/>
          <w:sz w:val="24"/>
          <w:szCs w:val="24"/>
        </w:rPr>
        <w:t>1.请各班申请学生：</w:t>
      </w:r>
      <w:r w:rsidRPr="0001353B">
        <w:rPr>
          <w:rFonts w:ascii="宋体" w:eastAsia="宋体" w:hAnsi="宋体" w:cs="Arial" w:hint="eastAsia"/>
          <w:color w:val="000000"/>
          <w:kern w:val="0"/>
          <w:sz w:val="24"/>
          <w:szCs w:val="24"/>
        </w:rPr>
        <w:t>①</w:t>
      </w:r>
      <w:r w:rsidRPr="0001353B">
        <w:rPr>
          <w:rFonts w:ascii="宋体" w:eastAsia="宋体" w:hAnsi="宋体" w:cs="Arial" w:hint="eastAsia"/>
          <w:color w:val="333333"/>
          <w:kern w:val="0"/>
          <w:sz w:val="24"/>
          <w:szCs w:val="24"/>
          <w:shd w:val="clear" w:color="auto" w:fill="FFFFFF"/>
        </w:rPr>
        <w:t>于</w:t>
      </w:r>
      <w:r w:rsidR="0077176A" w:rsidRPr="0001353B">
        <w:rPr>
          <w:rFonts w:ascii="宋体" w:eastAsia="宋体" w:hAnsi="宋体" w:cs="Arial"/>
          <w:color w:val="FF0000"/>
          <w:kern w:val="0"/>
          <w:sz w:val="24"/>
          <w:szCs w:val="24"/>
        </w:rPr>
        <w:t>10</w:t>
      </w:r>
      <w:r w:rsidRPr="0001353B">
        <w:rPr>
          <w:rFonts w:ascii="宋体" w:eastAsia="宋体" w:hAnsi="宋体" w:cs="Arial" w:hint="eastAsia"/>
          <w:color w:val="FF0000"/>
          <w:kern w:val="0"/>
          <w:sz w:val="24"/>
          <w:szCs w:val="24"/>
        </w:rPr>
        <w:t>月</w:t>
      </w:r>
      <w:r w:rsidR="0077176A" w:rsidRPr="0001353B">
        <w:rPr>
          <w:rFonts w:ascii="宋体" w:eastAsia="宋体" w:hAnsi="宋体" w:cs="Arial"/>
          <w:color w:val="FF0000"/>
          <w:kern w:val="0"/>
          <w:sz w:val="24"/>
          <w:szCs w:val="24"/>
        </w:rPr>
        <w:t>12</w:t>
      </w:r>
      <w:r w:rsidRPr="0001353B">
        <w:rPr>
          <w:rFonts w:ascii="宋体" w:eastAsia="宋体" w:hAnsi="宋体" w:cs="Arial" w:hint="eastAsia"/>
          <w:color w:val="FF0000"/>
          <w:kern w:val="0"/>
          <w:sz w:val="24"/>
          <w:szCs w:val="24"/>
        </w:rPr>
        <w:t>日（周</w:t>
      </w:r>
      <w:r w:rsidR="0077176A" w:rsidRPr="0001353B">
        <w:rPr>
          <w:rFonts w:ascii="宋体" w:eastAsia="宋体" w:hAnsi="宋体" w:cs="Arial" w:hint="eastAsia"/>
          <w:color w:val="FF0000"/>
          <w:kern w:val="0"/>
          <w:sz w:val="24"/>
          <w:szCs w:val="24"/>
        </w:rPr>
        <w:t>四</w:t>
      </w:r>
      <w:r w:rsidRPr="0001353B">
        <w:rPr>
          <w:rFonts w:ascii="宋体" w:eastAsia="宋体" w:hAnsi="宋体" w:cs="Arial" w:hint="eastAsia"/>
          <w:color w:val="FF0000"/>
          <w:kern w:val="0"/>
          <w:sz w:val="24"/>
          <w:szCs w:val="24"/>
        </w:rPr>
        <w:t>）前</w:t>
      </w:r>
      <w:r w:rsidRPr="0001353B">
        <w:rPr>
          <w:rFonts w:ascii="宋体" w:eastAsia="宋体" w:hAnsi="宋体" w:cs="Arial" w:hint="eastAsia"/>
          <w:color w:val="434343"/>
          <w:kern w:val="0"/>
          <w:sz w:val="24"/>
          <w:szCs w:val="24"/>
        </w:rPr>
        <w:t>本人通过电脑端</w:t>
      </w:r>
      <w:r w:rsidRPr="0001353B">
        <w:rPr>
          <w:rFonts w:ascii="宋体" w:eastAsia="宋体" w:hAnsi="宋体" w:cs="Arial" w:hint="eastAsia"/>
          <w:color w:val="000000"/>
          <w:kern w:val="0"/>
          <w:sz w:val="24"/>
          <w:szCs w:val="24"/>
        </w:rPr>
        <w:t>http://jsxszz.jse.edu.cn/pros/identity/indexgjzz.action</w:t>
      </w:r>
      <w:r w:rsidRPr="0001353B">
        <w:rPr>
          <w:rFonts w:ascii="宋体" w:eastAsia="宋体" w:hAnsi="宋体" w:cs="Arial" w:hint="eastAsia"/>
          <w:color w:val="434343"/>
          <w:kern w:val="0"/>
          <w:sz w:val="24"/>
          <w:szCs w:val="24"/>
        </w:rPr>
        <w:t>或移动端“江苏学生资助”微信公众号申请平台进行网上诚信申报并提交（新生的登录账号为身份证号，密码为身份证号后6位）。</w:t>
      </w:r>
      <w:r w:rsidRPr="0001353B">
        <w:rPr>
          <w:rFonts w:ascii="宋体" w:eastAsia="宋体" w:hAnsi="宋体" w:cs="Arial" w:hint="eastAsia"/>
          <w:color w:val="FF0000"/>
          <w:kern w:val="0"/>
          <w:sz w:val="24"/>
          <w:szCs w:val="24"/>
          <w:highlight w:val="yellow"/>
        </w:rPr>
        <w:t>注意：在平台申请认定时，一并申请国家助学金，国家助学金项请填是。</w:t>
      </w:r>
      <w:r w:rsidRPr="0001353B">
        <w:rPr>
          <w:rFonts w:ascii="宋体" w:eastAsia="宋体" w:hAnsi="宋体" w:cs="Arial" w:hint="eastAsia"/>
          <w:color w:val="434343"/>
          <w:kern w:val="0"/>
          <w:sz w:val="24"/>
          <w:szCs w:val="24"/>
        </w:rPr>
        <w:t>②提交</w:t>
      </w:r>
      <w:r w:rsidR="0077176A" w:rsidRPr="0001353B">
        <w:rPr>
          <w:rFonts w:ascii="宋体" w:eastAsia="宋体" w:hAnsi="宋体" w:cs="Arial" w:hint="eastAsia"/>
          <w:color w:val="434343"/>
          <w:kern w:val="0"/>
          <w:sz w:val="24"/>
          <w:szCs w:val="24"/>
        </w:rPr>
        <w:t>申请</w:t>
      </w:r>
      <w:r w:rsidRPr="0001353B">
        <w:rPr>
          <w:rFonts w:ascii="宋体" w:eastAsia="宋体" w:hAnsi="宋体" w:cs="Arial" w:hint="eastAsia"/>
          <w:color w:val="434343"/>
          <w:kern w:val="0"/>
          <w:sz w:val="24"/>
          <w:szCs w:val="24"/>
        </w:rPr>
        <w:t>情况说明（简述家庭经济困难的相关情况）至各班负责人，作为各班进行困难生认定的参考依据。</w:t>
      </w:r>
    </w:p>
    <w:p w14:paraId="443569E7" w14:textId="01169B97" w:rsidR="00C917D1" w:rsidRPr="0001353B" w:rsidRDefault="00C917D1" w:rsidP="00C917D1">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1353B">
        <w:rPr>
          <w:rFonts w:ascii="宋体" w:eastAsia="宋体" w:hAnsi="宋体" w:cs="Arial" w:hint="eastAsia"/>
          <w:color w:val="434343"/>
          <w:kern w:val="0"/>
          <w:sz w:val="24"/>
          <w:szCs w:val="24"/>
        </w:rPr>
        <w:t>2．学院将于</w:t>
      </w:r>
      <w:r w:rsidR="0077176A" w:rsidRPr="0001353B">
        <w:rPr>
          <w:rFonts w:ascii="宋体" w:eastAsia="宋体" w:hAnsi="宋体" w:cs="Arial"/>
          <w:color w:val="FF0000"/>
          <w:kern w:val="0"/>
          <w:sz w:val="24"/>
          <w:szCs w:val="24"/>
        </w:rPr>
        <w:t>10</w:t>
      </w:r>
      <w:r w:rsidRPr="0001353B">
        <w:rPr>
          <w:rFonts w:ascii="宋体" w:eastAsia="宋体" w:hAnsi="宋体" w:cs="Arial" w:hint="eastAsia"/>
          <w:color w:val="FF0000"/>
          <w:kern w:val="0"/>
          <w:sz w:val="24"/>
          <w:szCs w:val="24"/>
        </w:rPr>
        <w:t>月</w:t>
      </w:r>
      <w:r w:rsidR="0077176A" w:rsidRPr="0001353B">
        <w:rPr>
          <w:rFonts w:ascii="宋体" w:eastAsia="宋体" w:hAnsi="宋体" w:cs="Arial"/>
          <w:color w:val="FF0000"/>
          <w:kern w:val="0"/>
          <w:sz w:val="24"/>
          <w:szCs w:val="24"/>
        </w:rPr>
        <w:t>13</w:t>
      </w:r>
      <w:r w:rsidRPr="0001353B">
        <w:rPr>
          <w:rFonts w:ascii="宋体" w:eastAsia="宋体" w:hAnsi="宋体" w:cs="Arial" w:hint="eastAsia"/>
          <w:color w:val="FF0000"/>
          <w:kern w:val="0"/>
          <w:sz w:val="24"/>
          <w:szCs w:val="24"/>
        </w:rPr>
        <w:t>日（周</w:t>
      </w:r>
      <w:r w:rsidR="0077176A" w:rsidRPr="0001353B">
        <w:rPr>
          <w:rFonts w:ascii="宋体" w:eastAsia="宋体" w:hAnsi="宋体" w:cs="Arial" w:hint="eastAsia"/>
          <w:color w:val="FF0000"/>
          <w:kern w:val="0"/>
          <w:sz w:val="24"/>
          <w:szCs w:val="24"/>
        </w:rPr>
        <w:t>五</w:t>
      </w:r>
      <w:r w:rsidRPr="0001353B">
        <w:rPr>
          <w:rFonts w:ascii="宋体" w:eastAsia="宋体" w:hAnsi="宋体" w:cs="Arial" w:hint="eastAsia"/>
          <w:color w:val="FF0000"/>
          <w:kern w:val="0"/>
          <w:sz w:val="24"/>
          <w:szCs w:val="24"/>
        </w:rPr>
        <w:t>）</w:t>
      </w:r>
      <w:r w:rsidR="0077176A" w:rsidRPr="0001353B">
        <w:rPr>
          <w:rFonts w:ascii="宋体" w:eastAsia="宋体" w:hAnsi="宋体" w:cs="Arial" w:hint="eastAsia"/>
          <w:color w:val="FF0000"/>
          <w:kern w:val="0"/>
          <w:sz w:val="24"/>
          <w:szCs w:val="24"/>
        </w:rPr>
        <w:t>上</w:t>
      </w:r>
      <w:r w:rsidRPr="0001353B">
        <w:rPr>
          <w:rFonts w:ascii="宋体" w:eastAsia="宋体" w:hAnsi="宋体" w:cs="Arial" w:hint="eastAsia"/>
          <w:color w:val="FF0000"/>
          <w:kern w:val="0"/>
          <w:sz w:val="24"/>
          <w:szCs w:val="24"/>
        </w:rPr>
        <w:t>午</w:t>
      </w:r>
      <w:r w:rsidR="0077176A" w:rsidRPr="0001353B">
        <w:rPr>
          <w:rFonts w:ascii="宋体" w:eastAsia="宋体" w:hAnsi="宋体" w:cs="Arial"/>
          <w:color w:val="FF0000"/>
          <w:kern w:val="0"/>
          <w:sz w:val="24"/>
          <w:szCs w:val="24"/>
        </w:rPr>
        <w:t>10</w:t>
      </w:r>
      <w:r w:rsidRPr="0001353B">
        <w:rPr>
          <w:rFonts w:ascii="宋体" w:eastAsia="宋体" w:hAnsi="宋体" w:cs="Arial" w:hint="eastAsia"/>
          <w:color w:val="FF0000"/>
          <w:kern w:val="0"/>
          <w:sz w:val="24"/>
          <w:szCs w:val="24"/>
        </w:rPr>
        <w:t>点</w:t>
      </w:r>
      <w:r w:rsidR="0077176A" w:rsidRPr="0001353B">
        <w:rPr>
          <w:rFonts w:ascii="宋体" w:eastAsia="宋体" w:hAnsi="宋体" w:cs="Arial" w:hint="eastAsia"/>
          <w:color w:val="FF0000"/>
          <w:kern w:val="0"/>
          <w:sz w:val="24"/>
          <w:szCs w:val="24"/>
        </w:rPr>
        <w:t>前</w:t>
      </w:r>
      <w:r w:rsidRPr="0001353B">
        <w:rPr>
          <w:rFonts w:ascii="宋体" w:eastAsia="宋体" w:hAnsi="宋体" w:cs="Arial" w:hint="eastAsia"/>
          <w:color w:val="434343"/>
          <w:kern w:val="0"/>
          <w:sz w:val="24"/>
          <w:szCs w:val="24"/>
        </w:rPr>
        <w:t>导出系统生成的《家庭经济信息采集量化指标》发至各班负责人。申请平台提供的量化分值，作为各班进行困难生认定的参考依据。</w:t>
      </w:r>
    </w:p>
    <w:p w14:paraId="502CA393" w14:textId="3B5761CC" w:rsidR="00C917D1" w:rsidRPr="0001353B" w:rsidRDefault="00C917D1" w:rsidP="00C917D1">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1353B">
        <w:rPr>
          <w:rFonts w:ascii="宋体" w:eastAsia="宋体" w:hAnsi="宋体" w:cs="Arial" w:hint="eastAsia"/>
          <w:color w:val="434343"/>
          <w:kern w:val="0"/>
          <w:sz w:val="24"/>
          <w:szCs w:val="24"/>
        </w:rPr>
        <w:t>3．请各班组织班级学生认定评议小组</w:t>
      </w:r>
      <w:r w:rsidRPr="0001353B">
        <w:rPr>
          <w:rFonts w:ascii="宋体" w:eastAsia="宋体" w:hAnsi="宋体" w:hint="eastAsia"/>
          <w:sz w:val="24"/>
          <w:szCs w:val="24"/>
          <w:shd w:val="clear" w:color="auto" w:fill="FFFFFF"/>
        </w:rPr>
        <w:t>（成员包括为辅导员、学生代表，学生代表不少于班级人数20%，由班长、团支书等主要学生骨干和普通同学组成</w:t>
      </w:r>
      <w:r w:rsidR="003F177D" w:rsidRPr="0001353B">
        <w:rPr>
          <w:rFonts w:ascii="宋体" w:eastAsia="宋体" w:hAnsi="宋体" w:hint="eastAsia"/>
          <w:sz w:val="24"/>
          <w:szCs w:val="24"/>
          <w:shd w:val="clear" w:color="auto" w:fill="FFFFFF"/>
        </w:rPr>
        <w:t>，申请学生不可参加</w:t>
      </w:r>
      <w:r w:rsidRPr="0001353B">
        <w:rPr>
          <w:rFonts w:ascii="宋体" w:eastAsia="宋体" w:hAnsi="宋体" w:hint="eastAsia"/>
          <w:sz w:val="24"/>
          <w:szCs w:val="24"/>
          <w:shd w:val="clear" w:color="auto" w:fill="FFFFFF"/>
        </w:rPr>
        <w:t>）</w:t>
      </w:r>
      <w:r w:rsidRPr="0001353B">
        <w:rPr>
          <w:rFonts w:ascii="宋体" w:eastAsia="宋体" w:hAnsi="宋体" w:cs="Arial" w:hint="eastAsia"/>
          <w:kern w:val="0"/>
          <w:sz w:val="24"/>
          <w:szCs w:val="24"/>
        </w:rPr>
        <w:t>于</w:t>
      </w:r>
      <w:r w:rsidR="0077176A" w:rsidRPr="0001353B">
        <w:rPr>
          <w:rFonts w:ascii="宋体" w:eastAsia="宋体" w:hAnsi="宋体" w:cs="Arial"/>
          <w:color w:val="FF0000"/>
          <w:kern w:val="0"/>
          <w:sz w:val="24"/>
          <w:szCs w:val="24"/>
        </w:rPr>
        <w:t>10</w:t>
      </w:r>
      <w:r w:rsidRPr="0001353B">
        <w:rPr>
          <w:rFonts w:ascii="宋体" w:eastAsia="宋体" w:hAnsi="宋体" w:cs="Arial" w:hint="eastAsia"/>
          <w:color w:val="FF0000"/>
          <w:kern w:val="0"/>
          <w:sz w:val="24"/>
          <w:szCs w:val="24"/>
        </w:rPr>
        <w:t>月</w:t>
      </w:r>
      <w:r w:rsidR="0077176A" w:rsidRPr="0001353B">
        <w:rPr>
          <w:rFonts w:ascii="宋体" w:eastAsia="宋体" w:hAnsi="宋体" w:cs="Arial"/>
          <w:color w:val="FF0000"/>
          <w:kern w:val="0"/>
          <w:sz w:val="24"/>
          <w:szCs w:val="24"/>
        </w:rPr>
        <w:t>18</w:t>
      </w:r>
      <w:r w:rsidRPr="0001353B">
        <w:rPr>
          <w:rFonts w:ascii="宋体" w:eastAsia="宋体" w:hAnsi="宋体" w:cs="Arial" w:hint="eastAsia"/>
          <w:color w:val="FF0000"/>
          <w:kern w:val="0"/>
          <w:sz w:val="24"/>
          <w:szCs w:val="24"/>
        </w:rPr>
        <w:t>日（周三）下午</w:t>
      </w:r>
      <w:r w:rsidRPr="0001353B">
        <w:rPr>
          <w:rFonts w:ascii="宋体" w:eastAsia="宋体" w:hAnsi="宋体" w:cs="Arial"/>
          <w:color w:val="FF0000"/>
          <w:kern w:val="0"/>
          <w:sz w:val="24"/>
          <w:szCs w:val="24"/>
        </w:rPr>
        <w:t>2</w:t>
      </w:r>
      <w:r w:rsidRPr="0001353B">
        <w:rPr>
          <w:rFonts w:ascii="宋体" w:eastAsia="宋体" w:hAnsi="宋体" w:cs="Arial" w:hint="eastAsia"/>
          <w:color w:val="FF0000"/>
          <w:kern w:val="0"/>
          <w:sz w:val="24"/>
          <w:szCs w:val="24"/>
        </w:rPr>
        <w:t>点前</w:t>
      </w:r>
      <w:r w:rsidRPr="0001353B">
        <w:rPr>
          <w:rFonts w:ascii="宋体" w:eastAsia="宋体" w:hAnsi="宋体" w:cs="Arial" w:hint="eastAsia"/>
          <w:color w:val="434343"/>
          <w:kern w:val="0"/>
          <w:sz w:val="24"/>
          <w:szCs w:val="24"/>
        </w:rPr>
        <w:t>召开班级民主评议，结合走访、谈话、民主评议结果等，认定困难等级并进行班级公示（公示内容严禁涉及学生个人敏感信息及隐私</w:t>
      </w:r>
      <w:r w:rsidR="0077176A" w:rsidRPr="0001353B">
        <w:rPr>
          <w:rFonts w:ascii="宋体" w:eastAsia="宋体" w:hAnsi="宋体" w:cs="Arial" w:hint="eastAsia"/>
          <w:color w:val="434343"/>
          <w:kern w:val="0"/>
          <w:sz w:val="24"/>
          <w:szCs w:val="24"/>
        </w:rPr>
        <w:t>，涉及学生姓名及家庭信息，可仅公示部分学号及认定等级</w:t>
      </w:r>
      <w:r w:rsidRPr="0001353B">
        <w:rPr>
          <w:rFonts w:ascii="宋体" w:eastAsia="宋体" w:hAnsi="宋体" w:cs="Arial" w:hint="eastAsia"/>
          <w:color w:val="434343"/>
          <w:kern w:val="0"/>
          <w:sz w:val="24"/>
          <w:szCs w:val="24"/>
        </w:rPr>
        <w:t>）。根据评议结果总结困难说明（150字左右）、必要情况下对量化分值进行调整（调整附补充情况说明(至少30字），并填写《附件3：家庭经济困难认定审核导入表》。</w:t>
      </w:r>
    </w:p>
    <w:p w14:paraId="5B8C2461" w14:textId="22C5A51B" w:rsidR="00C917D1" w:rsidRPr="0001353B" w:rsidRDefault="00C917D1" w:rsidP="00C917D1">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1353B">
        <w:rPr>
          <w:rFonts w:ascii="宋体" w:eastAsia="宋体" w:hAnsi="宋体" w:cs="Arial" w:hint="eastAsia"/>
          <w:color w:val="434343"/>
          <w:kern w:val="0"/>
          <w:sz w:val="24"/>
          <w:szCs w:val="24"/>
        </w:rPr>
        <w:t>4.请各班</w:t>
      </w:r>
      <w:r w:rsidRPr="0001353B">
        <w:rPr>
          <w:rFonts w:ascii="宋体" w:eastAsia="宋体" w:hAnsi="宋体" w:cs="Arial" w:hint="eastAsia"/>
          <w:color w:val="FF0000"/>
          <w:kern w:val="0"/>
          <w:sz w:val="24"/>
          <w:szCs w:val="24"/>
        </w:rPr>
        <w:t>在</w:t>
      </w:r>
      <w:r w:rsidR="003F177D" w:rsidRPr="0001353B">
        <w:rPr>
          <w:rFonts w:ascii="宋体" w:eastAsia="宋体" w:hAnsi="宋体" w:cs="Arial"/>
          <w:color w:val="FF0000"/>
          <w:kern w:val="0"/>
          <w:sz w:val="24"/>
          <w:szCs w:val="24"/>
        </w:rPr>
        <w:t>10</w:t>
      </w:r>
      <w:r w:rsidRPr="0001353B">
        <w:rPr>
          <w:rFonts w:ascii="宋体" w:eastAsia="宋体" w:hAnsi="宋体" w:cs="Arial" w:hint="eastAsia"/>
          <w:color w:val="FF0000"/>
          <w:kern w:val="0"/>
          <w:sz w:val="24"/>
          <w:szCs w:val="24"/>
        </w:rPr>
        <w:t>月</w:t>
      </w:r>
      <w:r w:rsidR="003F177D" w:rsidRPr="0001353B">
        <w:rPr>
          <w:rFonts w:ascii="宋体" w:eastAsia="宋体" w:hAnsi="宋体" w:cs="Arial" w:hint="eastAsia"/>
          <w:color w:val="FF0000"/>
          <w:kern w:val="0"/>
          <w:sz w:val="24"/>
          <w:szCs w:val="24"/>
        </w:rPr>
        <w:t>1</w:t>
      </w:r>
      <w:r w:rsidR="003F177D" w:rsidRPr="0001353B">
        <w:rPr>
          <w:rFonts w:ascii="宋体" w:eastAsia="宋体" w:hAnsi="宋体" w:cs="Arial"/>
          <w:color w:val="FF0000"/>
          <w:kern w:val="0"/>
          <w:sz w:val="24"/>
          <w:szCs w:val="24"/>
        </w:rPr>
        <w:t>8</w:t>
      </w:r>
      <w:r w:rsidRPr="0001353B">
        <w:rPr>
          <w:rFonts w:ascii="宋体" w:eastAsia="宋体" w:hAnsi="宋体" w:cs="Arial" w:hint="eastAsia"/>
          <w:color w:val="FF0000"/>
          <w:kern w:val="0"/>
          <w:sz w:val="24"/>
          <w:szCs w:val="24"/>
        </w:rPr>
        <w:t>日（周三）下午</w:t>
      </w:r>
      <w:r w:rsidRPr="0001353B">
        <w:rPr>
          <w:rFonts w:ascii="宋体" w:eastAsia="宋体" w:hAnsi="宋体" w:cs="Arial"/>
          <w:color w:val="FF0000"/>
          <w:kern w:val="0"/>
          <w:sz w:val="24"/>
          <w:szCs w:val="24"/>
        </w:rPr>
        <w:t>5</w:t>
      </w:r>
      <w:r w:rsidRPr="0001353B">
        <w:rPr>
          <w:rFonts w:ascii="宋体" w:eastAsia="宋体" w:hAnsi="宋体" w:cs="Arial" w:hint="eastAsia"/>
          <w:color w:val="FF0000"/>
          <w:kern w:val="0"/>
          <w:sz w:val="24"/>
          <w:szCs w:val="24"/>
        </w:rPr>
        <w:t>点前将</w:t>
      </w:r>
      <w:r w:rsidRPr="0001353B">
        <w:rPr>
          <w:rFonts w:ascii="宋体" w:eastAsia="宋体" w:hAnsi="宋体" w:cs="Arial" w:hint="eastAsia"/>
          <w:color w:val="000000"/>
          <w:kern w:val="0"/>
          <w:sz w:val="24"/>
          <w:szCs w:val="24"/>
        </w:rPr>
        <w:t>①</w:t>
      </w:r>
      <w:r w:rsidRPr="0001353B">
        <w:rPr>
          <w:rFonts w:ascii="宋体" w:eastAsia="宋体" w:hAnsi="宋体" w:cs="Arial" w:hint="eastAsia"/>
          <w:color w:val="434343"/>
          <w:kern w:val="0"/>
          <w:sz w:val="24"/>
          <w:szCs w:val="24"/>
        </w:rPr>
        <w:t>《附件</w:t>
      </w:r>
      <w:r w:rsidR="001A35A8" w:rsidRPr="0001353B">
        <w:rPr>
          <w:rFonts w:ascii="宋体" w:eastAsia="宋体" w:hAnsi="宋体" w:cs="Arial"/>
          <w:color w:val="434343"/>
          <w:kern w:val="0"/>
          <w:sz w:val="24"/>
          <w:szCs w:val="24"/>
        </w:rPr>
        <w:t>1</w:t>
      </w:r>
      <w:r w:rsidRPr="0001353B">
        <w:rPr>
          <w:rFonts w:ascii="宋体" w:eastAsia="宋体" w:hAnsi="宋体" w:cs="Arial" w:hint="eastAsia"/>
          <w:color w:val="434343"/>
          <w:kern w:val="0"/>
          <w:sz w:val="24"/>
          <w:szCs w:val="24"/>
        </w:rPr>
        <w:t>：家庭经济困难认定审核导入表》（班长、辅导员签字）、各班申请学生家庭经济困难情况说明、班级公示截图三份材料纸质版交至智信学工办刘老师处。</w:t>
      </w:r>
      <w:r w:rsidRPr="0001353B">
        <w:rPr>
          <w:rFonts w:ascii="宋体" w:eastAsia="宋体" w:hAnsi="宋体" w:cs="Arial" w:hint="eastAsia"/>
          <w:color w:val="000000"/>
          <w:kern w:val="0"/>
          <w:sz w:val="24"/>
          <w:szCs w:val="24"/>
        </w:rPr>
        <w:t>②</w:t>
      </w:r>
      <w:r w:rsidRPr="0001353B">
        <w:rPr>
          <w:rFonts w:ascii="宋体" w:eastAsia="宋体" w:hAnsi="宋体" w:cs="Arial" w:hint="eastAsia"/>
          <w:color w:val="434343"/>
          <w:kern w:val="0"/>
          <w:sz w:val="24"/>
          <w:szCs w:val="24"/>
        </w:rPr>
        <w:t>三份材料</w:t>
      </w:r>
      <w:hyperlink r:id="rId6" w:history="1">
        <w:r w:rsidRPr="0001353B">
          <w:rPr>
            <w:rFonts w:ascii="宋体" w:eastAsia="宋体" w:hAnsi="宋体" w:cs="Arial" w:hint="eastAsia"/>
            <w:color w:val="000000"/>
            <w:kern w:val="0"/>
            <w:sz w:val="24"/>
            <w:szCs w:val="24"/>
            <w:u w:val="single"/>
          </w:rPr>
          <w:t>电子版发至邮箱1017976947@qq.com</w:t>
        </w:r>
      </w:hyperlink>
      <w:r w:rsidRPr="0001353B">
        <w:rPr>
          <w:rFonts w:ascii="宋体" w:eastAsia="宋体" w:hAnsi="宋体" w:cs="Arial"/>
          <w:color w:val="434343"/>
          <w:kern w:val="0"/>
          <w:sz w:val="24"/>
          <w:szCs w:val="24"/>
        </w:rPr>
        <w:t xml:space="preserve"> </w:t>
      </w:r>
      <w:r w:rsidRPr="0001353B">
        <w:rPr>
          <w:rFonts w:ascii="宋体" w:eastAsia="宋体" w:hAnsi="宋体" w:cs="Arial" w:hint="eastAsia"/>
          <w:color w:val="434343"/>
          <w:kern w:val="0"/>
          <w:sz w:val="24"/>
          <w:szCs w:val="24"/>
        </w:rPr>
        <w:t>邮件命名**班困难生认定材料。</w:t>
      </w:r>
    </w:p>
    <w:p w14:paraId="2A5C7F3F" w14:textId="77777777" w:rsidR="00C917D1" w:rsidRPr="0001353B" w:rsidRDefault="00C917D1" w:rsidP="00C917D1">
      <w:pPr>
        <w:widowControl/>
        <w:shd w:val="clear" w:color="auto" w:fill="FFFFFF"/>
        <w:spacing w:line="360" w:lineRule="auto"/>
        <w:ind w:firstLine="645"/>
        <w:jc w:val="left"/>
        <w:textAlignment w:val="baseline"/>
        <w:rPr>
          <w:rFonts w:ascii="宋体" w:eastAsia="宋体" w:hAnsi="宋体" w:cs="Arial"/>
          <w:color w:val="434343"/>
          <w:kern w:val="0"/>
          <w:sz w:val="24"/>
          <w:szCs w:val="24"/>
        </w:rPr>
      </w:pPr>
      <w:r w:rsidRPr="0001353B">
        <w:rPr>
          <w:rFonts w:ascii="宋体" w:eastAsia="宋体" w:hAnsi="宋体" w:cs="Arial"/>
          <w:color w:val="434343"/>
          <w:kern w:val="0"/>
          <w:sz w:val="24"/>
          <w:szCs w:val="24"/>
        </w:rPr>
        <w:lastRenderedPageBreak/>
        <w:t>5</w:t>
      </w:r>
      <w:r w:rsidRPr="0001353B">
        <w:rPr>
          <w:rFonts w:ascii="宋体" w:eastAsia="宋体" w:hAnsi="宋体" w:cs="Arial" w:hint="eastAsia"/>
          <w:color w:val="434343"/>
          <w:kern w:val="0"/>
          <w:sz w:val="24"/>
          <w:szCs w:val="24"/>
        </w:rPr>
        <w:t>.请各班在评议过程中注意保护和尊重同学隐私。其他未尽事宜以《南京中医药大学家庭经济困难学生认定工作实施办法》的要求为准。</w:t>
      </w:r>
    </w:p>
    <w:p w14:paraId="49777949" w14:textId="77777777" w:rsidR="00EF3A91" w:rsidRPr="0001353B" w:rsidRDefault="00EF3A91" w:rsidP="00EF3A91">
      <w:pPr>
        <w:widowControl/>
        <w:shd w:val="clear" w:color="auto" w:fill="FFFFFF"/>
        <w:spacing w:line="480" w:lineRule="atLeast"/>
        <w:ind w:firstLine="480"/>
        <w:jc w:val="left"/>
        <w:rPr>
          <w:rFonts w:ascii="宋体" w:eastAsia="宋体" w:hAnsi="宋体" w:cs="Arial"/>
          <w:color w:val="000000"/>
          <w:kern w:val="0"/>
          <w:sz w:val="24"/>
          <w:szCs w:val="24"/>
          <w14:ligatures w14:val="none"/>
        </w:rPr>
      </w:pPr>
      <w:r w:rsidRPr="0001353B">
        <w:rPr>
          <w:rFonts w:ascii="宋体" w:eastAsia="宋体" w:hAnsi="宋体" w:cs="Calibri"/>
          <w:color w:val="000000"/>
          <w:kern w:val="0"/>
          <w:sz w:val="24"/>
          <w:szCs w:val="24"/>
          <w14:ligatures w14:val="none"/>
        </w:rPr>
        <w:t> </w:t>
      </w:r>
    </w:p>
    <w:p w14:paraId="0774CBF3" w14:textId="72ED9615" w:rsidR="00EF3A91" w:rsidRPr="0001353B" w:rsidRDefault="00EF3A91" w:rsidP="00EF3A91">
      <w:pPr>
        <w:widowControl/>
        <w:shd w:val="clear" w:color="auto" w:fill="FFFFFF"/>
        <w:spacing w:line="480" w:lineRule="atLeast"/>
        <w:ind w:firstLine="640"/>
        <w:jc w:val="left"/>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附件：1.</w:t>
      </w:r>
      <w:r w:rsidR="001A35A8" w:rsidRPr="0001353B">
        <w:rPr>
          <w:rFonts w:ascii="宋体" w:eastAsia="宋体" w:hAnsi="宋体" w:cs="Arial"/>
          <w:color w:val="000000"/>
          <w:kern w:val="0"/>
          <w:sz w:val="24"/>
          <w:szCs w:val="24"/>
          <w14:ligatures w14:val="none"/>
        </w:rPr>
        <w:t>家庭经济困难学生认定审核导入表</w:t>
      </w:r>
    </w:p>
    <w:p w14:paraId="26C0E85E" w14:textId="3741D4EE" w:rsidR="00EF3A91" w:rsidRPr="0001353B" w:rsidRDefault="00EF3A91" w:rsidP="00EF3A91">
      <w:pPr>
        <w:widowControl/>
        <w:shd w:val="clear" w:color="auto" w:fill="FFFFFF"/>
        <w:spacing w:line="480" w:lineRule="atLeast"/>
        <w:ind w:firstLine="640"/>
        <w:jc w:val="left"/>
        <w:rPr>
          <w:rFonts w:ascii="宋体" w:eastAsia="宋体" w:hAnsi="宋体" w:cs="Arial"/>
          <w:color w:val="000000"/>
          <w:kern w:val="0"/>
          <w:sz w:val="24"/>
          <w:szCs w:val="24"/>
          <w14:ligatures w14:val="none"/>
        </w:rPr>
      </w:pPr>
      <w:r w:rsidRPr="0001353B">
        <w:rPr>
          <w:rFonts w:ascii="宋体" w:eastAsia="宋体" w:hAnsi="宋体" w:cs="Calibri"/>
          <w:color w:val="000000"/>
          <w:kern w:val="0"/>
          <w:sz w:val="24"/>
          <w:szCs w:val="24"/>
          <w14:ligatures w14:val="none"/>
        </w:rPr>
        <w:t>   </w:t>
      </w:r>
      <w:r w:rsidRPr="0001353B">
        <w:rPr>
          <w:rFonts w:ascii="宋体" w:eastAsia="宋体" w:hAnsi="宋体" w:cs="Arial" w:hint="eastAsia"/>
          <w:color w:val="000000"/>
          <w:kern w:val="0"/>
          <w:sz w:val="24"/>
          <w:szCs w:val="24"/>
          <w14:ligatures w14:val="none"/>
        </w:rPr>
        <w:t>2.学生申请操作流程（含免申即享）</w:t>
      </w:r>
    </w:p>
    <w:p w14:paraId="519F35BD" w14:textId="77777777" w:rsidR="00EF3A91" w:rsidRPr="0001353B" w:rsidRDefault="00EF3A91" w:rsidP="00EF3A91">
      <w:pPr>
        <w:widowControl/>
        <w:shd w:val="clear" w:color="auto" w:fill="FFFFFF"/>
        <w:spacing w:line="480" w:lineRule="atLeast"/>
        <w:ind w:firstLine="435"/>
        <w:jc w:val="right"/>
        <w:rPr>
          <w:rFonts w:ascii="宋体" w:eastAsia="宋体" w:hAnsi="宋体" w:cs="Arial"/>
          <w:color w:val="000000"/>
          <w:kern w:val="0"/>
          <w:sz w:val="24"/>
          <w:szCs w:val="24"/>
          <w14:ligatures w14:val="none"/>
        </w:rPr>
      </w:pPr>
      <w:r w:rsidRPr="0001353B">
        <w:rPr>
          <w:rFonts w:ascii="宋体" w:eastAsia="宋体" w:hAnsi="宋体" w:cs="Calibri"/>
          <w:color w:val="000000"/>
          <w:kern w:val="0"/>
          <w:sz w:val="24"/>
          <w:szCs w:val="24"/>
          <w14:ligatures w14:val="none"/>
        </w:rPr>
        <w:t> </w:t>
      </w:r>
    </w:p>
    <w:p w14:paraId="63DD7A76" w14:textId="77777777" w:rsidR="00EF3A91" w:rsidRPr="0001353B" w:rsidRDefault="00EF3A91" w:rsidP="00EF3A91">
      <w:pPr>
        <w:widowControl/>
        <w:shd w:val="clear" w:color="auto" w:fill="FFFFFF"/>
        <w:spacing w:line="480" w:lineRule="atLeast"/>
        <w:ind w:firstLine="480"/>
        <w:rPr>
          <w:rFonts w:ascii="宋体" w:eastAsia="宋体" w:hAnsi="宋体" w:cs="Arial"/>
          <w:color w:val="000000"/>
          <w:kern w:val="0"/>
          <w:sz w:val="24"/>
          <w:szCs w:val="24"/>
          <w14:ligatures w14:val="none"/>
        </w:rPr>
      </w:pPr>
      <w:r w:rsidRPr="0001353B">
        <w:rPr>
          <w:rFonts w:ascii="宋体" w:eastAsia="宋体" w:hAnsi="宋体" w:cs="Calibri"/>
          <w:color w:val="000000"/>
          <w:kern w:val="0"/>
          <w:sz w:val="24"/>
          <w:szCs w:val="24"/>
          <w14:ligatures w14:val="none"/>
        </w:rPr>
        <w:t> </w:t>
      </w:r>
    </w:p>
    <w:p w14:paraId="42AFE2CC" w14:textId="6A8CE292" w:rsidR="00EF3A91" w:rsidRPr="0001353B" w:rsidRDefault="00EF3A91" w:rsidP="00EF3A91">
      <w:pPr>
        <w:widowControl/>
        <w:shd w:val="clear" w:color="auto" w:fill="FFFFFF"/>
        <w:spacing w:line="480" w:lineRule="atLeast"/>
        <w:ind w:firstLine="435"/>
        <w:jc w:val="right"/>
        <w:rPr>
          <w:rFonts w:ascii="宋体" w:eastAsia="宋体" w:hAnsi="宋体" w:cs="Arial"/>
          <w:color w:val="000000"/>
          <w:kern w:val="0"/>
          <w:sz w:val="24"/>
          <w:szCs w:val="24"/>
          <w14:ligatures w14:val="none"/>
        </w:rPr>
      </w:pPr>
      <w:r w:rsidRPr="0001353B">
        <w:rPr>
          <w:rFonts w:ascii="宋体" w:eastAsia="宋体" w:hAnsi="宋体" w:cs="Calibri"/>
          <w:color w:val="000000"/>
          <w:kern w:val="0"/>
          <w:sz w:val="24"/>
          <w:szCs w:val="24"/>
          <w14:ligatures w14:val="none"/>
        </w:rPr>
        <w:t>   </w:t>
      </w:r>
      <w:r w:rsidR="0077176A" w:rsidRPr="0001353B">
        <w:rPr>
          <w:rFonts w:ascii="宋体" w:eastAsia="宋体" w:hAnsi="宋体" w:cs="Arial" w:hint="eastAsia"/>
          <w:color w:val="000000"/>
          <w:kern w:val="0"/>
          <w:sz w:val="24"/>
          <w:szCs w:val="24"/>
          <w14:ligatures w14:val="none"/>
        </w:rPr>
        <w:t>智信学院学工办</w:t>
      </w:r>
    </w:p>
    <w:p w14:paraId="709C9575" w14:textId="37AA2FF8" w:rsidR="00EF3A91" w:rsidRPr="0001353B" w:rsidRDefault="00EF3A91" w:rsidP="00EF3A91">
      <w:pPr>
        <w:widowControl/>
        <w:shd w:val="clear" w:color="auto" w:fill="FFFFFF"/>
        <w:spacing w:line="480" w:lineRule="atLeast"/>
        <w:ind w:firstLine="435"/>
        <w:jc w:val="right"/>
        <w:rPr>
          <w:rFonts w:ascii="宋体" w:eastAsia="宋体" w:hAnsi="宋体" w:cs="Arial"/>
          <w:color w:val="000000"/>
          <w:kern w:val="0"/>
          <w:sz w:val="24"/>
          <w:szCs w:val="24"/>
          <w14:ligatures w14:val="none"/>
        </w:rPr>
      </w:pPr>
      <w:r w:rsidRPr="0001353B">
        <w:rPr>
          <w:rFonts w:ascii="宋体" w:eastAsia="宋体" w:hAnsi="宋体" w:cs="Arial" w:hint="eastAsia"/>
          <w:color w:val="000000"/>
          <w:kern w:val="0"/>
          <w:sz w:val="24"/>
          <w:szCs w:val="24"/>
          <w14:ligatures w14:val="none"/>
        </w:rPr>
        <w:t>2023年</w:t>
      </w:r>
      <w:r w:rsidR="0077176A" w:rsidRPr="0001353B">
        <w:rPr>
          <w:rFonts w:ascii="宋体" w:eastAsia="宋体" w:hAnsi="宋体" w:cs="Arial"/>
          <w:color w:val="000000"/>
          <w:kern w:val="0"/>
          <w:sz w:val="24"/>
          <w:szCs w:val="24"/>
          <w14:ligatures w14:val="none"/>
        </w:rPr>
        <w:t>10</w:t>
      </w:r>
      <w:r w:rsidRPr="0001353B">
        <w:rPr>
          <w:rFonts w:ascii="宋体" w:eastAsia="宋体" w:hAnsi="宋体" w:cs="Arial" w:hint="eastAsia"/>
          <w:color w:val="000000"/>
          <w:kern w:val="0"/>
          <w:sz w:val="24"/>
          <w:szCs w:val="24"/>
          <w14:ligatures w14:val="none"/>
        </w:rPr>
        <w:t>月</w:t>
      </w:r>
      <w:r w:rsidR="0077176A" w:rsidRPr="0001353B">
        <w:rPr>
          <w:rFonts w:ascii="宋体" w:eastAsia="宋体" w:hAnsi="宋体" w:cs="Arial"/>
          <w:color w:val="000000"/>
          <w:kern w:val="0"/>
          <w:sz w:val="24"/>
          <w:szCs w:val="24"/>
          <w14:ligatures w14:val="none"/>
        </w:rPr>
        <w:t>9</w:t>
      </w:r>
      <w:r w:rsidRPr="0001353B">
        <w:rPr>
          <w:rFonts w:ascii="宋体" w:eastAsia="宋体" w:hAnsi="宋体" w:cs="Arial" w:hint="eastAsia"/>
          <w:color w:val="000000"/>
          <w:kern w:val="0"/>
          <w:sz w:val="24"/>
          <w:szCs w:val="24"/>
          <w14:ligatures w14:val="none"/>
        </w:rPr>
        <w:t>日</w:t>
      </w:r>
    </w:p>
    <w:p w14:paraId="15B3EA08" w14:textId="77777777" w:rsidR="0005483D" w:rsidRPr="0001353B" w:rsidRDefault="0005483D">
      <w:pPr>
        <w:rPr>
          <w:rFonts w:ascii="宋体" w:eastAsia="宋体" w:hAnsi="宋体"/>
          <w:sz w:val="24"/>
          <w:szCs w:val="24"/>
        </w:rPr>
      </w:pPr>
    </w:p>
    <w:sectPr w:rsidR="0005483D" w:rsidRPr="000135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8BA0" w14:textId="77777777" w:rsidR="00171BAA" w:rsidRDefault="00171BAA" w:rsidP="00BD57F9">
      <w:r>
        <w:separator/>
      </w:r>
    </w:p>
  </w:endnote>
  <w:endnote w:type="continuationSeparator" w:id="0">
    <w:p w14:paraId="729923F1" w14:textId="77777777" w:rsidR="00171BAA" w:rsidRDefault="00171BAA" w:rsidP="00BD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5CB0" w14:textId="77777777" w:rsidR="00171BAA" w:rsidRDefault="00171BAA" w:rsidP="00BD57F9">
      <w:r>
        <w:separator/>
      </w:r>
    </w:p>
  </w:footnote>
  <w:footnote w:type="continuationSeparator" w:id="0">
    <w:p w14:paraId="3A2C308D" w14:textId="77777777" w:rsidR="00171BAA" w:rsidRDefault="00171BAA" w:rsidP="00BD5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12"/>
    <w:rsid w:val="0001353B"/>
    <w:rsid w:val="0005483D"/>
    <w:rsid w:val="00171BAA"/>
    <w:rsid w:val="001A35A8"/>
    <w:rsid w:val="00257612"/>
    <w:rsid w:val="003F177D"/>
    <w:rsid w:val="00435124"/>
    <w:rsid w:val="00536221"/>
    <w:rsid w:val="00736FF3"/>
    <w:rsid w:val="0077176A"/>
    <w:rsid w:val="009714D8"/>
    <w:rsid w:val="00B66915"/>
    <w:rsid w:val="00BD57F9"/>
    <w:rsid w:val="00C74899"/>
    <w:rsid w:val="00C917D1"/>
    <w:rsid w:val="00EF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26B30"/>
  <w15:chartTrackingRefBased/>
  <w15:docId w15:val="{B7299AD7-A898-4C44-B364-686632F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F3A91"/>
    <w:pPr>
      <w:widowControl/>
      <w:spacing w:before="100" w:beforeAutospacing="1" w:after="100" w:afterAutospacing="1"/>
      <w:jc w:val="left"/>
      <w:outlineLvl w:val="2"/>
    </w:pPr>
    <w:rPr>
      <w:rFonts w:ascii="宋体" w:eastAsia="宋体" w:hAnsi="宋体" w:cs="宋体"/>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F3A91"/>
    <w:rPr>
      <w:rFonts w:ascii="宋体" w:eastAsia="宋体" w:hAnsi="宋体" w:cs="宋体"/>
      <w:b/>
      <w:bCs/>
      <w:kern w:val="0"/>
      <w:sz w:val="27"/>
      <w:szCs w:val="27"/>
      <w14:ligatures w14:val="none"/>
    </w:rPr>
  </w:style>
  <w:style w:type="paragraph" w:styleId="a3">
    <w:name w:val="Normal (Web)"/>
    <w:basedOn w:val="a"/>
    <w:uiPriority w:val="99"/>
    <w:semiHidden/>
    <w:unhideWhenUsed/>
    <w:rsid w:val="00EF3A91"/>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header"/>
    <w:basedOn w:val="a"/>
    <w:link w:val="a5"/>
    <w:uiPriority w:val="99"/>
    <w:unhideWhenUsed/>
    <w:rsid w:val="00BD57F9"/>
    <w:pPr>
      <w:tabs>
        <w:tab w:val="center" w:pos="4153"/>
        <w:tab w:val="right" w:pos="8306"/>
      </w:tabs>
      <w:snapToGrid w:val="0"/>
      <w:jc w:val="center"/>
    </w:pPr>
    <w:rPr>
      <w:sz w:val="18"/>
      <w:szCs w:val="18"/>
    </w:rPr>
  </w:style>
  <w:style w:type="character" w:customStyle="1" w:styleId="a5">
    <w:name w:val="页眉 字符"/>
    <w:basedOn w:val="a0"/>
    <w:link w:val="a4"/>
    <w:uiPriority w:val="99"/>
    <w:rsid w:val="00BD57F9"/>
    <w:rPr>
      <w:sz w:val="18"/>
      <w:szCs w:val="18"/>
    </w:rPr>
  </w:style>
  <w:style w:type="paragraph" w:styleId="a6">
    <w:name w:val="footer"/>
    <w:basedOn w:val="a"/>
    <w:link w:val="a7"/>
    <w:uiPriority w:val="99"/>
    <w:unhideWhenUsed/>
    <w:rsid w:val="00BD57F9"/>
    <w:pPr>
      <w:tabs>
        <w:tab w:val="center" w:pos="4153"/>
        <w:tab w:val="right" w:pos="8306"/>
      </w:tabs>
      <w:snapToGrid w:val="0"/>
      <w:jc w:val="left"/>
    </w:pPr>
    <w:rPr>
      <w:sz w:val="18"/>
      <w:szCs w:val="18"/>
    </w:rPr>
  </w:style>
  <w:style w:type="character" w:customStyle="1" w:styleId="a7">
    <w:name w:val="页脚 字符"/>
    <w:basedOn w:val="a0"/>
    <w:link w:val="a6"/>
    <w:uiPriority w:val="99"/>
    <w:rsid w:val="00BD57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271797">
      <w:bodyDiv w:val="1"/>
      <w:marLeft w:val="0"/>
      <w:marRight w:val="0"/>
      <w:marTop w:val="0"/>
      <w:marBottom w:val="0"/>
      <w:divBdr>
        <w:top w:val="none" w:sz="0" w:space="0" w:color="auto"/>
        <w:left w:val="none" w:sz="0" w:space="0" w:color="auto"/>
        <w:bottom w:val="none" w:sz="0" w:space="0" w:color="auto"/>
        <w:right w:val="none" w:sz="0" w:space="0" w:color="auto"/>
      </w:divBdr>
      <w:divsChild>
        <w:div w:id="799032449">
          <w:marLeft w:val="0"/>
          <w:marRight w:val="0"/>
          <w:marTop w:val="0"/>
          <w:marBottom w:val="0"/>
          <w:divBdr>
            <w:top w:val="none" w:sz="0" w:space="0" w:color="auto"/>
            <w:left w:val="none" w:sz="0" w:space="0" w:color="auto"/>
            <w:bottom w:val="dashed" w:sz="6" w:space="0" w:color="FD9F86"/>
            <w:right w:val="none" w:sz="0" w:space="0" w:color="auto"/>
          </w:divBdr>
        </w:div>
        <w:div w:id="128675307">
          <w:marLeft w:val="0"/>
          <w:marRight w:val="0"/>
          <w:marTop w:val="0"/>
          <w:marBottom w:val="0"/>
          <w:divBdr>
            <w:top w:val="none" w:sz="0" w:space="0" w:color="auto"/>
            <w:left w:val="none" w:sz="0" w:space="0" w:color="auto"/>
            <w:bottom w:val="none" w:sz="0" w:space="0" w:color="auto"/>
            <w:right w:val="none" w:sz="0" w:space="0" w:color="auto"/>
          </w:divBdr>
          <w:divsChild>
            <w:div w:id="4092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7%94%B5%E5%AD%90%E7%89%88%E5%8F%91%E8%87%B3%E9%82%AE%E7%AE%B1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刘小平</dc:creator>
  <cp:keywords/>
  <dc:description/>
  <cp:lastModifiedBy>刘小平</cp:lastModifiedBy>
  <cp:revision>9</cp:revision>
  <dcterms:created xsi:type="dcterms:W3CDTF">2023-10-08T07:28:00Z</dcterms:created>
  <dcterms:modified xsi:type="dcterms:W3CDTF">2023-10-09T02:37:00Z</dcterms:modified>
</cp:coreProperties>
</file>