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E3" w:rsidRPr="007A40AA" w:rsidRDefault="006F4367">
      <w:pPr>
        <w:widowControl/>
        <w:spacing w:line="600" w:lineRule="exact"/>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各班级、全体同学：</w:t>
      </w:r>
    </w:p>
    <w:p w:rsidR="00C474E3" w:rsidRPr="007A40AA" w:rsidRDefault="006F4367">
      <w:pPr>
        <w:widowControl/>
        <w:spacing w:line="600" w:lineRule="exact"/>
        <w:ind w:firstLineChars="250" w:firstLine="700"/>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根据学校</w:t>
      </w:r>
      <w:r w:rsidR="00677A7F" w:rsidRPr="007A40AA">
        <w:rPr>
          <w:rFonts w:asciiTheme="minorEastAsia" w:hAnsiTheme="minorEastAsia" w:cs="Tahoma" w:hint="eastAsia"/>
          <w:color w:val="333333"/>
          <w:kern w:val="0"/>
          <w:sz w:val="28"/>
          <w:szCs w:val="28"/>
        </w:rPr>
        <w:t>《</w:t>
      </w:r>
      <w:r w:rsidR="00677A7F" w:rsidRPr="007A40AA">
        <w:rPr>
          <w:rFonts w:asciiTheme="minorEastAsia" w:hAnsiTheme="minorEastAsia" w:cs="Tahoma"/>
          <w:color w:val="333333"/>
          <w:kern w:val="0"/>
          <w:sz w:val="28"/>
          <w:szCs w:val="28"/>
        </w:rPr>
        <w:t>关于开展2021年春季学期本科生社会类奖助学金评选工作的通知</w:t>
      </w:r>
      <w:r w:rsidR="00677A7F" w:rsidRPr="007A40AA">
        <w:rPr>
          <w:rFonts w:asciiTheme="minorEastAsia" w:hAnsiTheme="minorEastAsia" w:cs="Tahoma" w:hint="eastAsia"/>
          <w:color w:val="333333"/>
          <w:kern w:val="0"/>
          <w:sz w:val="28"/>
          <w:szCs w:val="28"/>
        </w:rPr>
        <w:t>》</w:t>
      </w:r>
      <w:r w:rsidRPr="007A40AA">
        <w:rPr>
          <w:rFonts w:asciiTheme="minorEastAsia" w:hAnsiTheme="minorEastAsia" w:cs="Tahoma" w:hint="eastAsia"/>
          <w:color w:val="333333"/>
          <w:kern w:val="0"/>
          <w:sz w:val="28"/>
          <w:szCs w:val="28"/>
        </w:rPr>
        <w:t>通知要求，现对我院</w:t>
      </w:r>
      <w:r w:rsidR="00677A7F" w:rsidRPr="007A40AA">
        <w:rPr>
          <w:rFonts w:asciiTheme="minorEastAsia" w:hAnsiTheme="minorEastAsia" w:cs="Tahoma" w:hint="eastAsia"/>
          <w:color w:val="333333"/>
          <w:kern w:val="0"/>
          <w:sz w:val="28"/>
          <w:szCs w:val="28"/>
        </w:rPr>
        <w:t>20</w:t>
      </w:r>
      <w:r w:rsidR="00677A7F" w:rsidRPr="007A40AA">
        <w:rPr>
          <w:rFonts w:asciiTheme="minorEastAsia" w:hAnsiTheme="minorEastAsia" w:cs="Tahoma"/>
          <w:color w:val="333333"/>
          <w:kern w:val="0"/>
          <w:sz w:val="28"/>
          <w:szCs w:val="28"/>
        </w:rPr>
        <w:t>20</w:t>
      </w:r>
      <w:r w:rsidRPr="007A40AA">
        <w:rPr>
          <w:rFonts w:asciiTheme="minorEastAsia" w:hAnsiTheme="minorEastAsia" w:cs="Tahoma" w:hint="eastAsia"/>
          <w:color w:val="333333"/>
          <w:kern w:val="0"/>
          <w:sz w:val="28"/>
          <w:szCs w:val="28"/>
        </w:rPr>
        <w:t>年度唐仲英德育奖学金评选工作安排如下：</w:t>
      </w:r>
    </w:p>
    <w:p w:rsidR="00C474E3" w:rsidRPr="007A40AA" w:rsidRDefault="006F4367" w:rsidP="007A40AA">
      <w:pPr>
        <w:widowControl/>
        <w:spacing w:line="600" w:lineRule="exact"/>
        <w:jc w:val="left"/>
        <w:rPr>
          <w:rFonts w:asciiTheme="minorEastAsia" w:hAnsiTheme="minorEastAsia" w:cs="Tahoma"/>
          <w:b/>
          <w:color w:val="333333"/>
          <w:kern w:val="0"/>
          <w:sz w:val="28"/>
          <w:szCs w:val="28"/>
        </w:rPr>
      </w:pPr>
      <w:r w:rsidRPr="007A40AA">
        <w:rPr>
          <w:rFonts w:asciiTheme="minorEastAsia" w:hAnsiTheme="minorEastAsia" w:cs="Tahoma" w:hint="eastAsia"/>
          <w:b/>
          <w:color w:val="333333"/>
          <w:kern w:val="0"/>
          <w:sz w:val="28"/>
          <w:szCs w:val="28"/>
        </w:rPr>
        <w:t>一、评选范围</w:t>
      </w:r>
      <w:r w:rsidR="00FB3222" w:rsidRPr="007A40AA">
        <w:rPr>
          <w:rFonts w:asciiTheme="minorEastAsia" w:hAnsiTheme="minorEastAsia" w:cs="Tahoma" w:hint="eastAsia"/>
          <w:b/>
          <w:color w:val="333333"/>
          <w:kern w:val="0"/>
          <w:sz w:val="28"/>
          <w:szCs w:val="28"/>
        </w:rPr>
        <w:t>及名额分配</w:t>
      </w:r>
    </w:p>
    <w:p w:rsidR="00221FE6" w:rsidRPr="007A40AA" w:rsidRDefault="00221FE6" w:rsidP="00221FE6">
      <w:pPr>
        <w:spacing w:line="560" w:lineRule="exact"/>
        <w:ind w:firstLineChars="200" w:firstLine="560"/>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1</w:t>
      </w:r>
      <w:r w:rsidRPr="007A40AA">
        <w:rPr>
          <w:rFonts w:asciiTheme="minorEastAsia" w:hAnsiTheme="minorEastAsia" w:cs="Tahoma"/>
          <w:color w:val="333333"/>
          <w:kern w:val="0"/>
          <w:sz w:val="28"/>
          <w:szCs w:val="28"/>
        </w:rPr>
        <w:t>.</w:t>
      </w:r>
      <w:r w:rsidRPr="007A40AA">
        <w:rPr>
          <w:rFonts w:asciiTheme="minorEastAsia" w:hAnsiTheme="minorEastAsia" w:cs="Tahoma" w:hint="eastAsia"/>
          <w:color w:val="333333"/>
          <w:kern w:val="0"/>
          <w:sz w:val="28"/>
          <w:szCs w:val="28"/>
        </w:rPr>
        <w:t>评选范围</w:t>
      </w:r>
    </w:p>
    <w:p w:rsidR="00221FE6" w:rsidRPr="007A40AA" w:rsidRDefault="00677A7F" w:rsidP="00221FE6">
      <w:pPr>
        <w:spacing w:line="560" w:lineRule="exact"/>
        <w:ind w:firstLineChars="200" w:firstLine="560"/>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20</w:t>
      </w:r>
      <w:r w:rsidRPr="007A40AA">
        <w:rPr>
          <w:rFonts w:asciiTheme="minorEastAsia" w:hAnsiTheme="minorEastAsia" w:cs="Tahoma"/>
          <w:color w:val="333333"/>
          <w:kern w:val="0"/>
          <w:sz w:val="28"/>
          <w:szCs w:val="28"/>
        </w:rPr>
        <w:t>20</w:t>
      </w:r>
      <w:r w:rsidR="006F4367" w:rsidRPr="007A40AA">
        <w:rPr>
          <w:rFonts w:asciiTheme="minorEastAsia" w:hAnsiTheme="minorEastAsia" w:cs="Tahoma" w:hint="eastAsia"/>
          <w:color w:val="333333"/>
          <w:kern w:val="0"/>
          <w:sz w:val="28"/>
          <w:szCs w:val="28"/>
        </w:rPr>
        <w:t>级本科</w:t>
      </w:r>
      <w:r w:rsidR="00FB3222" w:rsidRPr="007A40AA">
        <w:rPr>
          <w:rFonts w:asciiTheme="minorEastAsia" w:hAnsiTheme="minorEastAsia" w:cs="Tahoma" w:hint="eastAsia"/>
          <w:color w:val="333333"/>
          <w:kern w:val="0"/>
          <w:sz w:val="28"/>
          <w:szCs w:val="28"/>
        </w:rPr>
        <w:t>新</w:t>
      </w:r>
      <w:r w:rsidR="006F4367" w:rsidRPr="007A40AA">
        <w:rPr>
          <w:rFonts w:asciiTheme="minorEastAsia" w:hAnsiTheme="minorEastAsia" w:cs="Tahoma" w:hint="eastAsia"/>
          <w:color w:val="333333"/>
          <w:kern w:val="0"/>
          <w:sz w:val="28"/>
          <w:szCs w:val="28"/>
        </w:rPr>
        <w:t>生</w:t>
      </w:r>
      <w:r w:rsidR="00FB3222" w:rsidRPr="007A40AA">
        <w:rPr>
          <w:rFonts w:asciiTheme="minorEastAsia" w:hAnsiTheme="minorEastAsia" w:cs="Tahoma" w:hint="eastAsia"/>
          <w:color w:val="333333"/>
          <w:kern w:val="0"/>
          <w:sz w:val="28"/>
          <w:szCs w:val="28"/>
        </w:rPr>
        <w:t>（不含转专业学生和专转本新生）</w:t>
      </w:r>
      <w:r w:rsidR="006F4367" w:rsidRPr="007A40AA">
        <w:rPr>
          <w:rFonts w:asciiTheme="minorEastAsia" w:hAnsiTheme="minorEastAsia" w:cs="Tahoma" w:hint="eastAsia"/>
          <w:color w:val="333333"/>
          <w:kern w:val="0"/>
          <w:sz w:val="28"/>
          <w:szCs w:val="28"/>
        </w:rPr>
        <w:t>中有爱心、有诚信、有志向、有知识的品学兼优（以品为重）</w:t>
      </w:r>
      <w:r w:rsidR="00692F7D" w:rsidRPr="007A40AA">
        <w:rPr>
          <w:rFonts w:asciiTheme="minorEastAsia" w:hAnsiTheme="minorEastAsia" w:cs="Tahoma" w:hint="eastAsia"/>
          <w:color w:val="333333"/>
          <w:kern w:val="0"/>
          <w:sz w:val="28"/>
          <w:szCs w:val="28"/>
        </w:rPr>
        <w:t>的</w:t>
      </w:r>
      <w:r w:rsidR="006F4367" w:rsidRPr="007A40AA">
        <w:rPr>
          <w:rFonts w:asciiTheme="minorEastAsia" w:hAnsiTheme="minorEastAsia" w:cs="Tahoma" w:hint="eastAsia"/>
          <w:color w:val="333333"/>
          <w:kern w:val="0"/>
          <w:sz w:val="28"/>
          <w:szCs w:val="28"/>
        </w:rPr>
        <w:t>家庭</w:t>
      </w:r>
      <w:r w:rsidR="00FB3222" w:rsidRPr="007A40AA">
        <w:rPr>
          <w:rFonts w:asciiTheme="minorEastAsia" w:hAnsiTheme="minorEastAsia" w:cs="Tahoma" w:hint="eastAsia"/>
          <w:color w:val="333333"/>
          <w:kern w:val="0"/>
          <w:sz w:val="28"/>
          <w:szCs w:val="28"/>
        </w:rPr>
        <w:t>经济</w:t>
      </w:r>
      <w:r w:rsidR="006F4367" w:rsidRPr="007A40AA">
        <w:rPr>
          <w:rFonts w:asciiTheme="minorEastAsia" w:hAnsiTheme="minorEastAsia" w:cs="Tahoma" w:hint="eastAsia"/>
          <w:color w:val="333333"/>
          <w:kern w:val="0"/>
          <w:sz w:val="28"/>
          <w:szCs w:val="28"/>
        </w:rPr>
        <w:t>困难</w:t>
      </w:r>
      <w:r w:rsidR="00692F7D" w:rsidRPr="007A40AA">
        <w:rPr>
          <w:rFonts w:asciiTheme="minorEastAsia" w:hAnsiTheme="minorEastAsia" w:cs="Tahoma" w:hint="eastAsia"/>
          <w:color w:val="333333"/>
          <w:kern w:val="0"/>
          <w:sz w:val="28"/>
          <w:szCs w:val="28"/>
        </w:rPr>
        <w:t>学生</w:t>
      </w:r>
      <w:r w:rsidR="006F4367" w:rsidRPr="007A40AA">
        <w:rPr>
          <w:rFonts w:asciiTheme="minorEastAsia" w:hAnsiTheme="minorEastAsia" w:cs="Tahoma"/>
          <w:color w:val="333333"/>
          <w:kern w:val="0"/>
          <w:sz w:val="28"/>
          <w:szCs w:val="28"/>
        </w:rPr>
        <w:t>（</w:t>
      </w:r>
      <w:r w:rsidR="00FB3222" w:rsidRPr="007A40AA">
        <w:rPr>
          <w:rFonts w:asciiTheme="minorEastAsia" w:hAnsiTheme="minorEastAsia" w:cs="Tahoma" w:hint="eastAsia"/>
          <w:color w:val="333333"/>
          <w:kern w:val="0"/>
          <w:sz w:val="28"/>
          <w:szCs w:val="28"/>
        </w:rPr>
        <w:t>部分</w:t>
      </w:r>
      <w:r w:rsidR="003E07A2" w:rsidRPr="007A40AA">
        <w:rPr>
          <w:rFonts w:asciiTheme="minorEastAsia" w:hAnsiTheme="minorEastAsia" w:cs="Tahoma" w:hint="eastAsia"/>
          <w:color w:val="333333"/>
          <w:kern w:val="0"/>
          <w:sz w:val="28"/>
          <w:szCs w:val="28"/>
        </w:rPr>
        <w:t>学习成绩优异者名额</w:t>
      </w:r>
      <w:r w:rsidR="00692F7D" w:rsidRPr="007A40AA">
        <w:rPr>
          <w:rFonts w:asciiTheme="minorEastAsia" w:hAnsiTheme="minorEastAsia" w:cs="Tahoma" w:hint="eastAsia"/>
          <w:color w:val="333333"/>
          <w:kern w:val="0"/>
          <w:sz w:val="28"/>
          <w:szCs w:val="28"/>
        </w:rPr>
        <w:t>可</w:t>
      </w:r>
      <w:r w:rsidR="003E07A2" w:rsidRPr="007A40AA">
        <w:rPr>
          <w:rFonts w:asciiTheme="minorEastAsia" w:hAnsiTheme="minorEastAsia" w:cs="Tahoma"/>
          <w:color w:val="333333"/>
          <w:kern w:val="0"/>
          <w:sz w:val="28"/>
          <w:szCs w:val="28"/>
        </w:rPr>
        <w:t>不受</w:t>
      </w:r>
      <w:r w:rsidR="003E07A2" w:rsidRPr="007A40AA">
        <w:rPr>
          <w:rFonts w:asciiTheme="minorEastAsia" w:hAnsiTheme="minorEastAsia" w:cs="Tahoma" w:hint="eastAsia"/>
          <w:color w:val="333333"/>
          <w:kern w:val="0"/>
          <w:sz w:val="28"/>
          <w:szCs w:val="28"/>
        </w:rPr>
        <w:t>家庭经济</w:t>
      </w:r>
      <w:r w:rsidR="00692F7D" w:rsidRPr="007A40AA">
        <w:rPr>
          <w:rFonts w:asciiTheme="minorEastAsia" w:hAnsiTheme="minorEastAsia" w:cs="Tahoma"/>
          <w:color w:val="333333"/>
          <w:kern w:val="0"/>
          <w:sz w:val="28"/>
          <w:szCs w:val="28"/>
        </w:rPr>
        <w:t>情况</w:t>
      </w:r>
      <w:r w:rsidR="006F4367" w:rsidRPr="007A40AA">
        <w:rPr>
          <w:rFonts w:asciiTheme="minorEastAsia" w:hAnsiTheme="minorEastAsia" w:cs="Tahoma"/>
          <w:color w:val="333333"/>
          <w:kern w:val="0"/>
          <w:sz w:val="28"/>
          <w:szCs w:val="28"/>
        </w:rPr>
        <w:t>限制）</w:t>
      </w:r>
      <w:r w:rsidR="006F4367" w:rsidRPr="007A40AA">
        <w:rPr>
          <w:rFonts w:asciiTheme="minorEastAsia" w:hAnsiTheme="minorEastAsia" w:cs="Tahoma" w:hint="eastAsia"/>
          <w:color w:val="333333"/>
          <w:kern w:val="0"/>
          <w:sz w:val="28"/>
          <w:szCs w:val="28"/>
        </w:rPr>
        <w:t>。</w:t>
      </w:r>
      <w:r w:rsidR="00221FE6" w:rsidRPr="007A40AA">
        <w:rPr>
          <w:rFonts w:asciiTheme="minorEastAsia" w:hAnsiTheme="minorEastAsia" w:cs="Tahoma" w:hint="eastAsia"/>
          <w:color w:val="333333"/>
          <w:kern w:val="0"/>
          <w:sz w:val="28"/>
          <w:szCs w:val="28"/>
        </w:rPr>
        <w:t>每生每学年4000元，</w:t>
      </w:r>
      <w:r w:rsidR="00FB3222" w:rsidRPr="007A40AA">
        <w:rPr>
          <w:rFonts w:asciiTheme="minorEastAsia" w:hAnsiTheme="minorEastAsia" w:cs="Tahoma" w:hint="eastAsia"/>
          <w:color w:val="333333"/>
          <w:kern w:val="0"/>
          <w:sz w:val="28"/>
          <w:szCs w:val="28"/>
        </w:rPr>
        <w:t>一助（奖）四年（或五年）项目之间不可兼得。</w:t>
      </w:r>
    </w:p>
    <w:p w:rsidR="00221FE6" w:rsidRPr="007A40AA" w:rsidRDefault="00221FE6" w:rsidP="00692F7D">
      <w:pPr>
        <w:widowControl/>
        <w:spacing w:line="600" w:lineRule="exact"/>
        <w:ind w:firstLineChars="200" w:firstLine="560"/>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2</w:t>
      </w:r>
      <w:r w:rsidRPr="007A40AA">
        <w:rPr>
          <w:rFonts w:asciiTheme="minorEastAsia" w:hAnsiTheme="minorEastAsia" w:cs="Tahoma"/>
          <w:color w:val="333333"/>
          <w:kern w:val="0"/>
          <w:sz w:val="28"/>
          <w:szCs w:val="28"/>
        </w:rPr>
        <w:t>.</w:t>
      </w:r>
      <w:r w:rsidRPr="007A40AA">
        <w:rPr>
          <w:rFonts w:asciiTheme="minorEastAsia" w:hAnsiTheme="minorEastAsia" w:cs="Tahoma" w:hint="eastAsia"/>
          <w:color w:val="333333"/>
          <w:kern w:val="0"/>
          <w:sz w:val="28"/>
          <w:szCs w:val="28"/>
        </w:rPr>
        <w:t>名额分配</w:t>
      </w:r>
    </w:p>
    <w:p w:rsidR="00221FE6" w:rsidRPr="007A40AA" w:rsidRDefault="00FB3222" w:rsidP="00692F7D">
      <w:pPr>
        <w:widowControl/>
        <w:spacing w:line="600" w:lineRule="exact"/>
        <w:ind w:firstLineChars="200" w:firstLine="560"/>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我院20</w:t>
      </w:r>
      <w:r w:rsidRPr="007A40AA">
        <w:rPr>
          <w:rFonts w:asciiTheme="minorEastAsia" w:hAnsiTheme="minorEastAsia" w:cs="Tahoma"/>
          <w:color w:val="333333"/>
          <w:kern w:val="0"/>
          <w:sz w:val="28"/>
          <w:szCs w:val="28"/>
        </w:rPr>
        <w:t>20</w:t>
      </w:r>
      <w:r w:rsidRPr="007A40AA">
        <w:rPr>
          <w:rFonts w:asciiTheme="minorEastAsia" w:hAnsiTheme="minorEastAsia" w:cs="Tahoma" w:hint="eastAsia"/>
          <w:color w:val="333333"/>
          <w:kern w:val="0"/>
          <w:sz w:val="28"/>
          <w:szCs w:val="28"/>
        </w:rPr>
        <w:t>年度唐仲英德育奖学金</w:t>
      </w:r>
      <w:r w:rsidR="00692F7D" w:rsidRPr="007A40AA">
        <w:rPr>
          <w:rFonts w:asciiTheme="minorEastAsia" w:hAnsiTheme="minorEastAsia" w:cs="Tahoma" w:hint="eastAsia"/>
          <w:color w:val="333333"/>
          <w:kern w:val="0"/>
          <w:sz w:val="28"/>
          <w:szCs w:val="28"/>
        </w:rPr>
        <w:t>可</w:t>
      </w:r>
      <w:r w:rsidRPr="007A40AA">
        <w:rPr>
          <w:rFonts w:asciiTheme="minorEastAsia" w:hAnsiTheme="minorEastAsia" w:cs="Tahoma" w:hint="eastAsia"/>
          <w:color w:val="333333"/>
          <w:kern w:val="0"/>
          <w:sz w:val="28"/>
          <w:szCs w:val="28"/>
        </w:rPr>
        <w:t>推荐候选人</w:t>
      </w:r>
      <w:r w:rsidRPr="007A40AA">
        <w:rPr>
          <w:rFonts w:asciiTheme="minorEastAsia" w:hAnsiTheme="minorEastAsia" w:cs="Tahoma"/>
          <w:color w:val="333333"/>
          <w:kern w:val="0"/>
          <w:sz w:val="28"/>
          <w:szCs w:val="28"/>
        </w:rPr>
        <w:t>2</w:t>
      </w:r>
      <w:r w:rsidR="00692F7D" w:rsidRPr="007A40AA">
        <w:rPr>
          <w:rFonts w:asciiTheme="minorEastAsia" w:hAnsiTheme="minorEastAsia" w:cs="Tahoma" w:hint="eastAsia"/>
          <w:color w:val="333333"/>
          <w:kern w:val="0"/>
          <w:sz w:val="28"/>
          <w:szCs w:val="28"/>
        </w:rPr>
        <w:t>名，其中</w:t>
      </w:r>
      <w:r w:rsidRPr="007A40AA">
        <w:rPr>
          <w:rFonts w:asciiTheme="minorEastAsia" w:hAnsiTheme="minorEastAsia" w:cs="Tahoma" w:hint="eastAsia"/>
          <w:color w:val="333333"/>
          <w:kern w:val="0"/>
          <w:sz w:val="28"/>
          <w:szCs w:val="28"/>
        </w:rPr>
        <w:t>1名</w:t>
      </w:r>
      <w:r w:rsidR="00692F7D" w:rsidRPr="007A40AA">
        <w:rPr>
          <w:rFonts w:asciiTheme="minorEastAsia" w:hAnsiTheme="minorEastAsia" w:cs="Tahoma" w:hint="eastAsia"/>
          <w:color w:val="333333"/>
          <w:kern w:val="0"/>
          <w:sz w:val="28"/>
          <w:szCs w:val="28"/>
        </w:rPr>
        <w:t>为</w:t>
      </w:r>
      <w:r w:rsidRPr="007A40AA">
        <w:rPr>
          <w:rFonts w:asciiTheme="minorEastAsia" w:hAnsiTheme="minorEastAsia" w:cs="Tahoma" w:hint="eastAsia"/>
          <w:color w:val="333333"/>
          <w:kern w:val="0"/>
          <w:sz w:val="28"/>
          <w:szCs w:val="28"/>
        </w:rPr>
        <w:t>学习成绩优异者，不受家庭经济</w:t>
      </w:r>
      <w:r w:rsidR="00692F7D" w:rsidRPr="007A40AA">
        <w:rPr>
          <w:rFonts w:asciiTheme="minorEastAsia" w:hAnsiTheme="minorEastAsia" w:cs="Tahoma" w:hint="eastAsia"/>
          <w:color w:val="333333"/>
          <w:kern w:val="0"/>
          <w:sz w:val="28"/>
          <w:szCs w:val="28"/>
        </w:rPr>
        <w:t>情况限制。推荐候选人需</w:t>
      </w:r>
      <w:r w:rsidR="003E07A2" w:rsidRPr="007A40AA">
        <w:rPr>
          <w:rFonts w:asciiTheme="minorEastAsia" w:hAnsiTheme="minorEastAsia" w:cs="Tahoma" w:hint="eastAsia"/>
          <w:color w:val="333333"/>
          <w:kern w:val="0"/>
          <w:sz w:val="28"/>
          <w:szCs w:val="28"/>
        </w:rPr>
        <w:t>统一参加</w:t>
      </w:r>
      <w:r w:rsidR="00692F7D" w:rsidRPr="007A40AA">
        <w:rPr>
          <w:rFonts w:asciiTheme="minorEastAsia" w:hAnsiTheme="minorEastAsia" w:cs="Tahoma" w:hint="eastAsia"/>
          <w:color w:val="333333"/>
          <w:kern w:val="0"/>
          <w:sz w:val="28"/>
          <w:szCs w:val="28"/>
        </w:rPr>
        <w:t>校</w:t>
      </w:r>
      <w:r w:rsidR="003E07A2" w:rsidRPr="007A40AA">
        <w:rPr>
          <w:rFonts w:asciiTheme="minorEastAsia" w:hAnsiTheme="minorEastAsia" w:cs="Tahoma" w:hint="eastAsia"/>
          <w:color w:val="333333"/>
          <w:kern w:val="0"/>
          <w:sz w:val="28"/>
          <w:szCs w:val="28"/>
        </w:rPr>
        <w:t>学工处组织的差额面试选拔。</w:t>
      </w:r>
    </w:p>
    <w:p w:rsidR="00FB3222" w:rsidRPr="007A40AA" w:rsidRDefault="00FB3222" w:rsidP="00692F7D">
      <w:pPr>
        <w:widowControl/>
        <w:spacing w:line="600" w:lineRule="exact"/>
        <w:ind w:firstLineChars="200" w:firstLine="560"/>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20</w:t>
      </w:r>
      <w:r w:rsidRPr="007A40AA">
        <w:rPr>
          <w:rFonts w:asciiTheme="minorEastAsia" w:hAnsiTheme="minorEastAsia" w:cs="Tahoma"/>
          <w:color w:val="333333"/>
          <w:kern w:val="0"/>
          <w:sz w:val="28"/>
          <w:szCs w:val="28"/>
        </w:rPr>
        <w:t>20</w:t>
      </w:r>
      <w:r w:rsidR="003E07A2" w:rsidRPr="007A40AA">
        <w:rPr>
          <w:rFonts w:asciiTheme="minorEastAsia" w:hAnsiTheme="minorEastAsia" w:cs="Tahoma" w:hint="eastAsia"/>
          <w:color w:val="333333"/>
          <w:kern w:val="0"/>
          <w:sz w:val="28"/>
          <w:szCs w:val="28"/>
        </w:rPr>
        <w:t>级各班可</w:t>
      </w:r>
      <w:r w:rsidRPr="007A40AA">
        <w:rPr>
          <w:rFonts w:asciiTheme="minorEastAsia" w:hAnsiTheme="minorEastAsia" w:cs="Tahoma" w:hint="eastAsia"/>
          <w:color w:val="333333"/>
          <w:kern w:val="0"/>
          <w:sz w:val="28"/>
          <w:szCs w:val="28"/>
        </w:rPr>
        <w:t>推荐</w:t>
      </w:r>
      <w:r w:rsidR="003E07A2" w:rsidRPr="007A40AA">
        <w:rPr>
          <w:rFonts w:asciiTheme="minorEastAsia" w:hAnsiTheme="minorEastAsia" w:cs="Tahoma" w:hint="eastAsia"/>
          <w:color w:val="333333"/>
          <w:kern w:val="0"/>
          <w:sz w:val="28"/>
          <w:szCs w:val="28"/>
        </w:rPr>
        <w:t>品学兼优（以品为重）家庭经济困难生和学习成绩优异者</w:t>
      </w:r>
      <w:r w:rsidR="00221FE6" w:rsidRPr="007A40AA">
        <w:rPr>
          <w:rFonts w:asciiTheme="minorEastAsia" w:hAnsiTheme="minorEastAsia" w:cs="Tahoma" w:hint="eastAsia"/>
          <w:color w:val="333333"/>
          <w:kern w:val="0"/>
          <w:sz w:val="28"/>
          <w:szCs w:val="28"/>
        </w:rPr>
        <w:t>（</w:t>
      </w:r>
      <w:r w:rsidR="00221FE6" w:rsidRPr="007A40AA">
        <w:rPr>
          <w:rFonts w:asciiTheme="minorEastAsia" w:hAnsiTheme="minorEastAsia" w:cs="Tahoma"/>
          <w:color w:val="333333"/>
          <w:kern w:val="0"/>
          <w:sz w:val="28"/>
          <w:szCs w:val="28"/>
        </w:rPr>
        <w:t>不受</w:t>
      </w:r>
      <w:r w:rsidR="00221FE6" w:rsidRPr="007A40AA">
        <w:rPr>
          <w:rFonts w:asciiTheme="minorEastAsia" w:hAnsiTheme="minorEastAsia" w:cs="Tahoma" w:hint="eastAsia"/>
          <w:color w:val="333333"/>
          <w:kern w:val="0"/>
          <w:sz w:val="28"/>
          <w:szCs w:val="28"/>
        </w:rPr>
        <w:t>家庭经济</w:t>
      </w:r>
      <w:r w:rsidR="00221FE6" w:rsidRPr="007A40AA">
        <w:rPr>
          <w:rFonts w:asciiTheme="minorEastAsia" w:hAnsiTheme="minorEastAsia" w:cs="Tahoma"/>
          <w:color w:val="333333"/>
          <w:kern w:val="0"/>
          <w:sz w:val="28"/>
          <w:szCs w:val="28"/>
        </w:rPr>
        <w:t>情况限制</w:t>
      </w:r>
      <w:r w:rsidR="00221FE6" w:rsidRPr="007A40AA">
        <w:rPr>
          <w:rFonts w:asciiTheme="minorEastAsia" w:hAnsiTheme="minorEastAsia" w:cs="Tahoma" w:hint="eastAsia"/>
          <w:color w:val="333333"/>
          <w:kern w:val="0"/>
          <w:sz w:val="28"/>
          <w:szCs w:val="28"/>
        </w:rPr>
        <w:t>）各限</w:t>
      </w:r>
      <w:r w:rsidR="003E07A2" w:rsidRPr="007A40AA">
        <w:rPr>
          <w:rFonts w:asciiTheme="minorEastAsia" w:hAnsiTheme="minorEastAsia" w:cs="Tahoma" w:hint="eastAsia"/>
          <w:color w:val="333333"/>
          <w:kern w:val="0"/>
          <w:sz w:val="28"/>
          <w:szCs w:val="28"/>
        </w:rPr>
        <w:t>1</w:t>
      </w:r>
      <w:r w:rsidRPr="007A40AA">
        <w:rPr>
          <w:rFonts w:asciiTheme="minorEastAsia" w:hAnsiTheme="minorEastAsia" w:cs="Tahoma" w:hint="eastAsia"/>
          <w:color w:val="333333"/>
          <w:kern w:val="0"/>
          <w:sz w:val="28"/>
          <w:szCs w:val="28"/>
        </w:rPr>
        <w:t>名，</w:t>
      </w:r>
      <w:r w:rsidR="003E07A2" w:rsidRPr="007A40AA">
        <w:rPr>
          <w:rFonts w:asciiTheme="minorEastAsia" w:hAnsiTheme="minorEastAsia" w:cs="Tahoma" w:hint="eastAsia"/>
          <w:color w:val="333333"/>
          <w:kern w:val="0"/>
          <w:sz w:val="28"/>
          <w:szCs w:val="28"/>
        </w:rPr>
        <w:t>参加</w:t>
      </w:r>
      <w:r w:rsidRPr="007A40AA">
        <w:rPr>
          <w:rFonts w:asciiTheme="minorEastAsia" w:hAnsiTheme="minorEastAsia" w:cs="Tahoma" w:hint="eastAsia"/>
          <w:color w:val="333333"/>
          <w:kern w:val="0"/>
          <w:sz w:val="28"/>
          <w:szCs w:val="28"/>
        </w:rPr>
        <w:t>学院差额选拔。</w:t>
      </w:r>
    </w:p>
    <w:p w:rsidR="00C474E3" w:rsidRPr="007A40AA" w:rsidRDefault="006F4367" w:rsidP="007A40AA">
      <w:pPr>
        <w:widowControl/>
        <w:spacing w:line="600" w:lineRule="exact"/>
        <w:jc w:val="left"/>
        <w:rPr>
          <w:rFonts w:asciiTheme="minorEastAsia" w:hAnsiTheme="minorEastAsia" w:cs="Tahoma"/>
          <w:b/>
          <w:color w:val="333333"/>
          <w:kern w:val="0"/>
          <w:sz w:val="28"/>
          <w:szCs w:val="28"/>
        </w:rPr>
      </w:pPr>
      <w:r w:rsidRPr="007A40AA">
        <w:rPr>
          <w:rFonts w:asciiTheme="minorEastAsia" w:hAnsiTheme="minorEastAsia" w:cs="Tahoma" w:hint="eastAsia"/>
          <w:b/>
          <w:color w:val="333333"/>
          <w:kern w:val="0"/>
          <w:sz w:val="28"/>
          <w:szCs w:val="28"/>
        </w:rPr>
        <w:t>二、评选条件  </w:t>
      </w:r>
    </w:p>
    <w:p w:rsidR="00C474E3" w:rsidRDefault="006F4367" w:rsidP="007C4E29">
      <w:pPr>
        <w:widowControl/>
        <w:spacing w:line="600" w:lineRule="exact"/>
        <w:ind w:firstLineChars="200" w:firstLine="560"/>
        <w:jc w:val="lef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1. 热爱国家，遵纪守法，诚实守信。</w:t>
      </w:r>
      <w:r w:rsidRPr="007A40AA">
        <w:rPr>
          <w:rFonts w:asciiTheme="minorEastAsia" w:hAnsiTheme="minorEastAsia" w:cs="Tahoma" w:hint="eastAsia"/>
          <w:color w:val="333333"/>
          <w:kern w:val="0"/>
          <w:sz w:val="28"/>
          <w:szCs w:val="28"/>
        </w:rPr>
        <w:br/>
        <w:t xml:space="preserve">　</w:t>
      </w:r>
      <w:r w:rsidR="0060686C">
        <w:rPr>
          <w:rFonts w:asciiTheme="minorEastAsia" w:hAnsiTheme="minorEastAsia" w:cs="Tahoma" w:hint="eastAsia"/>
          <w:color w:val="333333"/>
          <w:kern w:val="0"/>
          <w:sz w:val="28"/>
          <w:szCs w:val="28"/>
        </w:rPr>
        <w:t> </w:t>
      </w:r>
      <w:r w:rsidRPr="007A40AA">
        <w:rPr>
          <w:rFonts w:asciiTheme="minorEastAsia" w:hAnsiTheme="minorEastAsia" w:cs="Tahoma" w:hint="eastAsia"/>
          <w:color w:val="333333"/>
          <w:kern w:val="0"/>
          <w:sz w:val="28"/>
          <w:szCs w:val="28"/>
        </w:rPr>
        <w:t>2. 乐于助人，勇于奉献，努力承担社会工作，积极参加公益活动。</w:t>
      </w:r>
      <w:r w:rsidRPr="007A40AA">
        <w:rPr>
          <w:rFonts w:asciiTheme="minorEastAsia" w:hAnsiTheme="minorEastAsia" w:cs="Tahoma" w:hint="eastAsia"/>
          <w:color w:val="333333"/>
          <w:kern w:val="0"/>
          <w:sz w:val="28"/>
          <w:szCs w:val="28"/>
        </w:rPr>
        <w:br/>
        <w:t xml:space="preserve">　</w:t>
      </w:r>
      <w:r w:rsidR="0060686C">
        <w:rPr>
          <w:rFonts w:asciiTheme="minorEastAsia" w:hAnsiTheme="minorEastAsia" w:cs="Tahoma" w:hint="eastAsia"/>
          <w:color w:val="333333"/>
          <w:kern w:val="0"/>
          <w:sz w:val="28"/>
          <w:szCs w:val="28"/>
        </w:rPr>
        <w:t> </w:t>
      </w:r>
      <w:r w:rsidRPr="007A40AA">
        <w:rPr>
          <w:rFonts w:asciiTheme="minorEastAsia" w:hAnsiTheme="minorEastAsia" w:cs="Tahoma" w:hint="eastAsia"/>
          <w:color w:val="333333"/>
          <w:kern w:val="0"/>
          <w:sz w:val="28"/>
          <w:szCs w:val="28"/>
        </w:rPr>
        <w:t>3. 为人正直，作风严谨，热爱劳动，勤俭节约，身心健康。</w:t>
      </w:r>
      <w:r w:rsidRPr="007A40AA">
        <w:rPr>
          <w:rFonts w:asciiTheme="minorEastAsia" w:hAnsiTheme="minorEastAsia" w:cs="Tahoma" w:hint="eastAsia"/>
          <w:color w:val="333333"/>
          <w:kern w:val="0"/>
          <w:sz w:val="28"/>
          <w:szCs w:val="28"/>
        </w:rPr>
        <w:br/>
        <w:t xml:space="preserve">　</w:t>
      </w:r>
      <w:r w:rsidR="0060686C">
        <w:rPr>
          <w:rFonts w:asciiTheme="minorEastAsia" w:hAnsiTheme="minorEastAsia" w:cs="Tahoma" w:hint="eastAsia"/>
          <w:color w:val="333333"/>
          <w:kern w:val="0"/>
          <w:sz w:val="28"/>
          <w:szCs w:val="28"/>
        </w:rPr>
        <w:t> </w:t>
      </w:r>
      <w:r w:rsidRPr="007A40AA">
        <w:rPr>
          <w:rFonts w:asciiTheme="minorEastAsia" w:hAnsiTheme="minorEastAsia" w:cs="Tahoma" w:hint="eastAsia"/>
          <w:color w:val="333333"/>
          <w:kern w:val="0"/>
          <w:sz w:val="28"/>
          <w:szCs w:val="28"/>
        </w:rPr>
        <w:t>4. 学习刻苦，成绩优良。</w:t>
      </w:r>
      <w:r w:rsidRPr="007A40AA">
        <w:rPr>
          <w:rFonts w:asciiTheme="minorEastAsia" w:hAnsiTheme="minorEastAsia" w:cs="Tahoma" w:hint="eastAsia"/>
          <w:color w:val="333333"/>
          <w:kern w:val="0"/>
          <w:sz w:val="28"/>
          <w:szCs w:val="28"/>
        </w:rPr>
        <w:br/>
        <w:t xml:space="preserve">　　以上条件均符合后，家庭经济困难者优先考虑。</w:t>
      </w:r>
    </w:p>
    <w:p w:rsidR="007A40AA" w:rsidRPr="007A40AA" w:rsidRDefault="007A40AA" w:rsidP="007A40AA">
      <w:pPr>
        <w:spacing w:line="560" w:lineRule="exact"/>
        <w:ind w:firstLineChars="200" w:firstLine="560"/>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其他要求依据</w:t>
      </w:r>
      <w:r w:rsidRPr="007A40AA">
        <w:rPr>
          <w:rFonts w:asciiTheme="minorEastAsia" w:hAnsiTheme="minorEastAsia" w:cs="仿宋" w:hint="eastAsia"/>
          <w:sz w:val="28"/>
          <w:szCs w:val="28"/>
        </w:rPr>
        <w:t>《学生手册》（2020）版《南京中医药大学本科生奖</w:t>
      </w:r>
      <w:r w:rsidRPr="007A40AA">
        <w:rPr>
          <w:rFonts w:asciiTheme="minorEastAsia" w:hAnsiTheme="minorEastAsia" w:cs="仿宋" w:hint="eastAsia"/>
          <w:sz w:val="28"/>
          <w:szCs w:val="28"/>
        </w:rPr>
        <w:lastRenderedPageBreak/>
        <w:t>学金评选工作实施办法》及</w:t>
      </w:r>
      <w:r w:rsidRPr="007A40AA">
        <w:rPr>
          <w:rFonts w:asciiTheme="minorEastAsia" w:hAnsiTheme="minorEastAsia" w:cs="Tahoma" w:hint="eastAsia"/>
          <w:color w:val="333333"/>
          <w:kern w:val="0"/>
          <w:sz w:val="28"/>
          <w:szCs w:val="28"/>
        </w:rPr>
        <w:t>《南京中医药大学唐仲英德育奖学金条例》</w:t>
      </w:r>
      <w:r w:rsidRPr="007A40AA">
        <w:rPr>
          <w:rFonts w:asciiTheme="minorEastAsia" w:hAnsiTheme="minorEastAsia" w:cs="仿宋" w:hint="eastAsia"/>
          <w:sz w:val="28"/>
          <w:szCs w:val="28"/>
        </w:rPr>
        <w:t>规定执行。</w:t>
      </w:r>
    </w:p>
    <w:p w:rsidR="00C474E3" w:rsidRPr="007A40AA" w:rsidRDefault="0060686C" w:rsidP="007A40AA">
      <w:pPr>
        <w:widowControl/>
        <w:spacing w:line="600" w:lineRule="exact"/>
        <w:jc w:val="left"/>
        <w:rPr>
          <w:rFonts w:asciiTheme="minorEastAsia" w:hAnsiTheme="minorEastAsia" w:cs="Tahoma"/>
          <w:b/>
          <w:color w:val="333333"/>
          <w:kern w:val="0"/>
          <w:sz w:val="28"/>
          <w:szCs w:val="28"/>
        </w:rPr>
      </w:pPr>
      <w:r>
        <w:rPr>
          <w:rFonts w:asciiTheme="minorEastAsia" w:hAnsiTheme="minorEastAsia" w:cs="Tahoma" w:hint="eastAsia"/>
          <w:b/>
          <w:color w:val="333333"/>
          <w:kern w:val="0"/>
          <w:sz w:val="28"/>
          <w:szCs w:val="28"/>
        </w:rPr>
        <w:t>三</w:t>
      </w:r>
      <w:r w:rsidR="00040A61" w:rsidRPr="007A40AA">
        <w:rPr>
          <w:rFonts w:asciiTheme="minorEastAsia" w:hAnsiTheme="minorEastAsia" w:cs="Tahoma" w:hint="eastAsia"/>
          <w:b/>
          <w:color w:val="333333"/>
          <w:kern w:val="0"/>
          <w:sz w:val="28"/>
          <w:szCs w:val="28"/>
        </w:rPr>
        <w:t>、评选程序</w:t>
      </w:r>
    </w:p>
    <w:p w:rsidR="00040A61" w:rsidRPr="007A40AA" w:rsidRDefault="00040A61" w:rsidP="00040A61">
      <w:pPr>
        <w:spacing w:line="560" w:lineRule="exact"/>
        <w:ind w:firstLineChars="200" w:firstLine="560"/>
        <w:rPr>
          <w:rFonts w:asciiTheme="minorEastAsia" w:hAnsiTheme="minorEastAsia" w:cs="仿宋"/>
          <w:sz w:val="28"/>
          <w:szCs w:val="28"/>
        </w:rPr>
      </w:pPr>
      <w:r w:rsidRPr="007A40AA">
        <w:rPr>
          <w:rFonts w:asciiTheme="minorEastAsia" w:hAnsiTheme="minorEastAsia" w:cs="仿宋" w:hint="eastAsia"/>
          <w:sz w:val="28"/>
          <w:szCs w:val="28"/>
        </w:rPr>
        <w:t>1.</w:t>
      </w:r>
      <w:r w:rsidRPr="007A40AA">
        <w:rPr>
          <w:rFonts w:asciiTheme="minorEastAsia" w:hAnsiTheme="minorEastAsia" w:cs="仿宋" w:hint="eastAsia"/>
          <w:bCs/>
          <w:sz w:val="28"/>
          <w:szCs w:val="28"/>
        </w:rPr>
        <w:t>学生申请：</w:t>
      </w:r>
      <w:r w:rsidRPr="007A40AA">
        <w:rPr>
          <w:rFonts w:asciiTheme="minorEastAsia" w:hAnsiTheme="minorEastAsia" w:cs="仿宋" w:hint="eastAsia"/>
          <w:sz w:val="28"/>
          <w:szCs w:val="28"/>
        </w:rPr>
        <w:t>学生本人申请，</w:t>
      </w:r>
      <w:r w:rsidR="00AF5B08" w:rsidRPr="007A40AA">
        <w:rPr>
          <w:rFonts w:asciiTheme="minorEastAsia" w:hAnsiTheme="minorEastAsia" w:cs="仿宋" w:hint="eastAsia"/>
          <w:sz w:val="28"/>
          <w:szCs w:val="28"/>
        </w:rPr>
        <w:t>填写《唐仲英德育奖学金申请表》（一式两份）、《2020年度唐奖新生汇总表》</w:t>
      </w:r>
      <w:r w:rsidRPr="007A40AA">
        <w:rPr>
          <w:rFonts w:asciiTheme="minorEastAsia" w:hAnsiTheme="minorEastAsia" w:cs="仿宋" w:hint="eastAsia"/>
          <w:color w:val="000000"/>
          <w:kern w:val="0"/>
          <w:sz w:val="28"/>
          <w:szCs w:val="28"/>
        </w:rPr>
        <w:t>，</w:t>
      </w:r>
      <w:r w:rsidR="00B1344C" w:rsidRPr="007A40AA">
        <w:rPr>
          <w:rFonts w:asciiTheme="minorEastAsia" w:hAnsiTheme="minorEastAsia" w:cs="仿宋" w:hint="eastAsia"/>
          <w:color w:val="000000"/>
          <w:kern w:val="0"/>
          <w:sz w:val="28"/>
          <w:szCs w:val="28"/>
        </w:rPr>
        <w:t>纸质版和电子版</w:t>
      </w:r>
      <w:r w:rsidR="00AF5B08" w:rsidRPr="007A40AA">
        <w:rPr>
          <w:rFonts w:asciiTheme="minorEastAsia" w:hAnsiTheme="minorEastAsia" w:cs="仿宋" w:hint="eastAsia"/>
          <w:color w:val="000000"/>
          <w:kern w:val="0"/>
          <w:sz w:val="28"/>
          <w:szCs w:val="28"/>
        </w:rPr>
        <w:t>报班级审核。</w:t>
      </w:r>
    </w:p>
    <w:p w:rsidR="00040A61" w:rsidRPr="007A40AA" w:rsidRDefault="00040A61" w:rsidP="00040A61">
      <w:pPr>
        <w:spacing w:line="560" w:lineRule="exact"/>
        <w:ind w:firstLineChars="200" w:firstLine="560"/>
        <w:rPr>
          <w:rFonts w:asciiTheme="minorEastAsia" w:hAnsiTheme="minorEastAsia" w:cs="仿宋"/>
          <w:sz w:val="28"/>
          <w:szCs w:val="28"/>
        </w:rPr>
      </w:pPr>
      <w:r w:rsidRPr="007A40AA">
        <w:rPr>
          <w:rFonts w:asciiTheme="minorEastAsia" w:hAnsiTheme="minorEastAsia" w:cs="仿宋" w:hint="eastAsia"/>
          <w:sz w:val="28"/>
          <w:szCs w:val="28"/>
        </w:rPr>
        <w:t>2.</w:t>
      </w:r>
      <w:r w:rsidR="00E50AA8" w:rsidRPr="007A40AA">
        <w:rPr>
          <w:rFonts w:asciiTheme="minorEastAsia" w:hAnsiTheme="minorEastAsia" w:cs="仿宋" w:hint="eastAsia"/>
          <w:sz w:val="28"/>
          <w:szCs w:val="28"/>
        </w:rPr>
        <w:t>班级</w:t>
      </w:r>
      <w:r w:rsidR="00E50AA8" w:rsidRPr="007A40AA">
        <w:rPr>
          <w:rFonts w:asciiTheme="minorEastAsia" w:hAnsiTheme="minorEastAsia" w:cs="仿宋" w:hint="eastAsia"/>
          <w:bCs/>
          <w:sz w:val="28"/>
          <w:szCs w:val="28"/>
        </w:rPr>
        <w:t>推荐</w:t>
      </w:r>
      <w:r w:rsidRPr="007A40AA">
        <w:rPr>
          <w:rFonts w:asciiTheme="minorEastAsia" w:hAnsiTheme="minorEastAsia" w:cs="仿宋" w:hint="eastAsia"/>
          <w:bCs/>
          <w:sz w:val="28"/>
          <w:szCs w:val="28"/>
        </w:rPr>
        <w:t>：</w:t>
      </w:r>
      <w:r w:rsidR="00B1344C" w:rsidRPr="007A40AA">
        <w:rPr>
          <w:rFonts w:asciiTheme="minorEastAsia" w:hAnsiTheme="minorEastAsia" w:cs="宋体" w:hint="eastAsia"/>
          <w:color w:val="000000"/>
          <w:kern w:val="0"/>
          <w:sz w:val="28"/>
          <w:szCs w:val="28"/>
        </w:rPr>
        <w:t>各班</w:t>
      </w:r>
      <w:r w:rsidR="00AB0434" w:rsidRPr="007A40AA">
        <w:rPr>
          <w:rFonts w:asciiTheme="minorEastAsia" w:hAnsiTheme="minorEastAsia" w:cs="宋体" w:hint="eastAsia"/>
          <w:color w:val="000000"/>
          <w:kern w:val="0"/>
          <w:sz w:val="28"/>
          <w:szCs w:val="28"/>
        </w:rPr>
        <w:t>根据分配名额</w:t>
      </w:r>
      <w:r w:rsidR="00B1344C" w:rsidRPr="007A40AA">
        <w:rPr>
          <w:rFonts w:asciiTheme="minorEastAsia" w:hAnsiTheme="minorEastAsia" w:cs="宋体" w:hint="eastAsia"/>
          <w:color w:val="000000"/>
          <w:kern w:val="0"/>
          <w:sz w:val="28"/>
          <w:szCs w:val="28"/>
        </w:rPr>
        <w:t>进行班级评议，根据评选要求评选并将结果进行班级公示，报学院审核</w:t>
      </w:r>
      <w:r w:rsidRPr="007A40AA">
        <w:rPr>
          <w:rFonts w:asciiTheme="minorEastAsia" w:hAnsiTheme="minorEastAsia" w:cs="仿宋" w:hint="eastAsia"/>
          <w:color w:val="000000"/>
          <w:kern w:val="0"/>
          <w:sz w:val="28"/>
          <w:szCs w:val="28"/>
        </w:rPr>
        <w:t>。</w:t>
      </w:r>
    </w:p>
    <w:p w:rsidR="00040A61" w:rsidRPr="007A40AA" w:rsidRDefault="00040A61" w:rsidP="00040A61">
      <w:pPr>
        <w:spacing w:line="560" w:lineRule="exact"/>
        <w:ind w:firstLineChars="200" w:firstLine="560"/>
        <w:rPr>
          <w:rFonts w:asciiTheme="minorEastAsia" w:hAnsiTheme="minorEastAsia" w:cs="仿宋"/>
          <w:sz w:val="28"/>
          <w:szCs w:val="28"/>
        </w:rPr>
      </w:pPr>
      <w:r w:rsidRPr="007A40AA">
        <w:rPr>
          <w:rFonts w:asciiTheme="minorEastAsia" w:hAnsiTheme="minorEastAsia" w:cs="仿宋" w:hint="eastAsia"/>
          <w:sz w:val="28"/>
          <w:szCs w:val="28"/>
        </w:rPr>
        <w:t>3.</w:t>
      </w:r>
      <w:r w:rsidRPr="007A40AA">
        <w:rPr>
          <w:rFonts w:asciiTheme="minorEastAsia" w:hAnsiTheme="minorEastAsia" w:cs="仿宋" w:hint="eastAsia"/>
          <w:bCs/>
          <w:sz w:val="28"/>
          <w:szCs w:val="28"/>
        </w:rPr>
        <w:t>评选答辩：</w:t>
      </w:r>
      <w:r w:rsidR="00B1344C" w:rsidRPr="007A40AA">
        <w:rPr>
          <w:rFonts w:asciiTheme="minorEastAsia" w:hAnsiTheme="minorEastAsia" w:cs="Tahoma" w:hint="eastAsia"/>
          <w:color w:val="333333"/>
          <w:kern w:val="0"/>
          <w:sz w:val="28"/>
          <w:szCs w:val="28"/>
        </w:rPr>
        <w:t>学院拟于</w:t>
      </w:r>
      <w:r w:rsidR="00F04CEB" w:rsidRPr="00F04CEB">
        <w:rPr>
          <w:rFonts w:asciiTheme="minorEastAsia" w:hAnsiTheme="minorEastAsia" w:cs="Tahoma"/>
          <w:color w:val="FF0000"/>
          <w:kern w:val="0"/>
          <w:sz w:val="28"/>
          <w:szCs w:val="28"/>
        </w:rPr>
        <w:t>3</w:t>
      </w:r>
      <w:r w:rsidR="00B1344C" w:rsidRPr="00F04CEB">
        <w:rPr>
          <w:rFonts w:asciiTheme="minorEastAsia" w:hAnsiTheme="minorEastAsia" w:cs="Tahoma" w:hint="eastAsia"/>
          <w:color w:val="FF0000"/>
          <w:kern w:val="0"/>
          <w:sz w:val="28"/>
          <w:szCs w:val="28"/>
        </w:rPr>
        <w:t>月</w:t>
      </w:r>
      <w:r w:rsidR="00F04CEB" w:rsidRPr="00F04CEB">
        <w:rPr>
          <w:rFonts w:asciiTheme="minorEastAsia" w:hAnsiTheme="minorEastAsia" w:cs="Tahoma"/>
          <w:color w:val="FF0000"/>
          <w:kern w:val="0"/>
          <w:sz w:val="28"/>
          <w:szCs w:val="28"/>
        </w:rPr>
        <w:t>30</w:t>
      </w:r>
      <w:r w:rsidR="00F04CEB" w:rsidRPr="00F04CEB">
        <w:rPr>
          <w:rFonts w:asciiTheme="minorEastAsia" w:hAnsiTheme="minorEastAsia" w:cs="Tahoma" w:hint="eastAsia"/>
          <w:color w:val="FF0000"/>
          <w:kern w:val="0"/>
          <w:sz w:val="28"/>
          <w:szCs w:val="28"/>
        </w:rPr>
        <w:t>日（周二</w:t>
      </w:r>
      <w:r w:rsidR="00B1344C" w:rsidRPr="00F04CEB">
        <w:rPr>
          <w:rFonts w:asciiTheme="minorEastAsia" w:hAnsiTheme="minorEastAsia" w:cs="Tahoma" w:hint="eastAsia"/>
          <w:color w:val="FF0000"/>
          <w:kern w:val="0"/>
          <w:sz w:val="28"/>
          <w:szCs w:val="28"/>
        </w:rPr>
        <w:t>）中午1点在院会议室</w:t>
      </w:r>
      <w:r w:rsidR="005010E8" w:rsidRPr="00F04CEB">
        <w:rPr>
          <w:rFonts w:asciiTheme="minorEastAsia" w:hAnsiTheme="minorEastAsia" w:cs="Tahoma" w:hint="eastAsia"/>
          <w:color w:val="FF0000"/>
          <w:kern w:val="0"/>
          <w:sz w:val="28"/>
          <w:szCs w:val="28"/>
        </w:rPr>
        <w:t>B</w:t>
      </w:r>
      <w:r w:rsidR="005010E8" w:rsidRPr="00F04CEB">
        <w:rPr>
          <w:rFonts w:asciiTheme="minorEastAsia" w:hAnsiTheme="minorEastAsia" w:cs="Tahoma"/>
          <w:color w:val="FF0000"/>
          <w:kern w:val="0"/>
          <w:sz w:val="28"/>
          <w:szCs w:val="28"/>
        </w:rPr>
        <w:t>4-416</w:t>
      </w:r>
      <w:r w:rsidR="00B1344C" w:rsidRPr="007A40AA">
        <w:rPr>
          <w:rFonts w:asciiTheme="minorEastAsia" w:hAnsiTheme="minorEastAsia" w:cs="Tahoma" w:hint="eastAsia"/>
          <w:color w:val="333333"/>
          <w:kern w:val="0"/>
          <w:sz w:val="28"/>
          <w:szCs w:val="28"/>
        </w:rPr>
        <w:t>召开唐仲英德育奖学金评审答辩会，申请学生准时参加，进行3分钟P</w:t>
      </w:r>
      <w:r w:rsidR="00B1344C" w:rsidRPr="007A40AA">
        <w:rPr>
          <w:rFonts w:asciiTheme="minorEastAsia" w:hAnsiTheme="minorEastAsia" w:cs="Tahoma"/>
          <w:color w:val="333333"/>
          <w:kern w:val="0"/>
          <w:sz w:val="28"/>
          <w:szCs w:val="28"/>
        </w:rPr>
        <w:t>PT</w:t>
      </w:r>
      <w:r w:rsidR="00B1344C" w:rsidRPr="007A40AA">
        <w:rPr>
          <w:rFonts w:asciiTheme="minorEastAsia" w:hAnsiTheme="minorEastAsia" w:cs="Tahoma" w:hint="eastAsia"/>
          <w:color w:val="333333"/>
          <w:kern w:val="0"/>
          <w:sz w:val="28"/>
          <w:szCs w:val="28"/>
        </w:rPr>
        <w:t>汇报。</w:t>
      </w:r>
    </w:p>
    <w:p w:rsidR="00040A61" w:rsidRPr="007A40AA" w:rsidRDefault="00040A61" w:rsidP="00040A61">
      <w:pPr>
        <w:spacing w:line="560" w:lineRule="exact"/>
        <w:ind w:firstLineChars="200" w:firstLine="560"/>
        <w:rPr>
          <w:rFonts w:asciiTheme="minorEastAsia" w:hAnsiTheme="minorEastAsia" w:cs="仿宋"/>
          <w:sz w:val="28"/>
          <w:szCs w:val="28"/>
        </w:rPr>
      </w:pPr>
      <w:r w:rsidRPr="007A40AA">
        <w:rPr>
          <w:rFonts w:asciiTheme="minorEastAsia" w:hAnsiTheme="minorEastAsia" w:cs="仿宋" w:hint="eastAsia"/>
          <w:sz w:val="28"/>
          <w:szCs w:val="28"/>
        </w:rPr>
        <w:t>4.</w:t>
      </w:r>
      <w:r w:rsidRPr="007A40AA">
        <w:rPr>
          <w:rFonts w:asciiTheme="minorEastAsia" w:hAnsiTheme="minorEastAsia" w:cs="仿宋" w:hint="eastAsia"/>
          <w:bCs/>
          <w:sz w:val="28"/>
          <w:szCs w:val="28"/>
        </w:rPr>
        <w:t>审核报送：</w:t>
      </w:r>
      <w:r w:rsidRPr="007A40AA">
        <w:rPr>
          <w:rFonts w:asciiTheme="minorEastAsia" w:hAnsiTheme="minorEastAsia" w:cs="仿宋" w:hint="eastAsia"/>
          <w:sz w:val="28"/>
          <w:szCs w:val="28"/>
        </w:rPr>
        <w:t>学院按规定的截止时间将</w:t>
      </w:r>
      <w:r w:rsidR="0076618A" w:rsidRPr="007A40AA">
        <w:rPr>
          <w:rFonts w:asciiTheme="minorEastAsia" w:hAnsiTheme="minorEastAsia" w:cs="仿宋" w:hint="eastAsia"/>
          <w:sz w:val="28"/>
          <w:szCs w:val="28"/>
        </w:rPr>
        <w:t>推荐学生</w:t>
      </w:r>
      <w:r w:rsidRPr="007A40AA">
        <w:rPr>
          <w:rFonts w:asciiTheme="minorEastAsia" w:hAnsiTheme="minorEastAsia" w:cs="仿宋" w:hint="eastAsia"/>
          <w:sz w:val="28"/>
          <w:szCs w:val="28"/>
        </w:rPr>
        <w:t>纸质材料和电子材料报送</w:t>
      </w:r>
      <w:r w:rsidR="0076618A" w:rsidRPr="007A40AA">
        <w:rPr>
          <w:rFonts w:asciiTheme="minorEastAsia" w:hAnsiTheme="minorEastAsia" w:cs="仿宋" w:hint="eastAsia"/>
          <w:sz w:val="28"/>
          <w:szCs w:val="28"/>
        </w:rPr>
        <w:t>学校，由</w:t>
      </w:r>
      <w:r w:rsidR="0076618A" w:rsidRPr="007A40AA">
        <w:rPr>
          <w:rFonts w:asciiTheme="minorEastAsia" w:hAnsiTheme="minorEastAsia" w:cs="Tahoma" w:hint="eastAsia"/>
          <w:color w:val="333333"/>
          <w:kern w:val="0"/>
          <w:sz w:val="28"/>
          <w:szCs w:val="28"/>
        </w:rPr>
        <w:t>学工处组织校级公开答辩进行选拔</w:t>
      </w:r>
      <w:r w:rsidRPr="007A40AA">
        <w:rPr>
          <w:rFonts w:asciiTheme="minorEastAsia" w:hAnsiTheme="minorEastAsia" w:cs="仿宋" w:hint="eastAsia"/>
          <w:sz w:val="28"/>
          <w:szCs w:val="28"/>
        </w:rPr>
        <w:t>。</w:t>
      </w:r>
    </w:p>
    <w:p w:rsidR="00040A61" w:rsidRPr="007A40AA" w:rsidRDefault="0060686C" w:rsidP="007A40AA">
      <w:pPr>
        <w:widowControl/>
        <w:spacing w:line="600" w:lineRule="exact"/>
        <w:jc w:val="left"/>
        <w:rPr>
          <w:rFonts w:asciiTheme="minorEastAsia" w:hAnsiTheme="minorEastAsia" w:cs="Tahoma"/>
          <w:b/>
          <w:color w:val="333333"/>
          <w:kern w:val="0"/>
          <w:sz w:val="28"/>
          <w:szCs w:val="28"/>
        </w:rPr>
      </w:pPr>
      <w:r>
        <w:rPr>
          <w:rFonts w:asciiTheme="minorEastAsia" w:hAnsiTheme="minorEastAsia" w:cs="Tahoma" w:hint="eastAsia"/>
          <w:b/>
          <w:color w:val="333333"/>
          <w:kern w:val="0"/>
          <w:sz w:val="28"/>
          <w:szCs w:val="28"/>
        </w:rPr>
        <w:t>四</w:t>
      </w:r>
      <w:r w:rsidR="007A40AA" w:rsidRPr="007A40AA">
        <w:rPr>
          <w:rFonts w:asciiTheme="minorEastAsia" w:hAnsiTheme="minorEastAsia" w:cs="Tahoma" w:hint="eastAsia"/>
          <w:b/>
          <w:color w:val="333333"/>
          <w:kern w:val="0"/>
          <w:sz w:val="28"/>
          <w:szCs w:val="28"/>
        </w:rPr>
        <w:t>、报送材料</w:t>
      </w:r>
      <w:r>
        <w:rPr>
          <w:rFonts w:asciiTheme="minorEastAsia" w:hAnsiTheme="minorEastAsia" w:cs="Tahoma" w:hint="eastAsia"/>
          <w:b/>
          <w:color w:val="333333"/>
          <w:kern w:val="0"/>
          <w:sz w:val="28"/>
          <w:szCs w:val="28"/>
        </w:rPr>
        <w:t>和</w:t>
      </w:r>
      <w:r w:rsidR="0076618A" w:rsidRPr="007A40AA">
        <w:rPr>
          <w:rFonts w:asciiTheme="minorEastAsia" w:hAnsiTheme="minorEastAsia" w:cs="Tahoma" w:hint="eastAsia"/>
          <w:b/>
          <w:color w:val="333333"/>
          <w:kern w:val="0"/>
          <w:sz w:val="28"/>
          <w:szCs w:val="28"/>
        </w:rPr>
        <w:t>要求</w:t>
      </w:r>
    </w:p>
    <w:p w:rsidR="00C474E3" w:rsidRDefault="006B3192">
      <w:pPr>
        <w:widowControl/>
        <w:spacing w:line="600" w:lineRule="exact"/>
        <w:ind w:firstLineChars="200" w:firstLine="560"/>
        <w:jc w:val="left"/>
        <w:rPr>
          <w:rFonts w:asciiTheme="minorEastAsia" w:hAnsiTheme="minorEastAsia" w:cs="Tahoma"/>
          <w:color w:val="333333"/>
          <w:kern w:val="0"/>
          <w:sz w:val="28"/>
          <w:szCs w:val="28"/>
        </w:rPr>
      </w:pPr>
      <w:r>
        <w:rPr>
          <w:rFonts w:asciiTheme="minorEastAsia" w:hAnsiTheme="minorEastAsia" w:cs="Tahoma"/>
          <w:color w:val="333333"/>
          <w:kern w:val="0"/>
          <w:sz w:val="28"/>
          <w:szCs w:val="28"/>
        </w:rPr>
        <w:t>1.</w:t>
      </w:r>
      <w:r w:rsidR="006F4367" w:rsidRPr="007A40AA">
        <w:rPr>
          <w:rFonts w:asciiTheme="minorEastAsia" w:hAnsiTheme="minorEastAsia" w:cs="Tahoma" w:hint="eastAsia"/>
          <w:color w:val="333333"/>
          <w:kern w:val="0"/>
          <w:sz w:val="28"/>
          <w:szCs w:val="28"/>
        </w:rPr>
        <w:t>请各班级于</w:t>
      </w:r>
      <w:r w:rsidR="006F4367" w:rsidRPr="00F04CEB">
        <w:rPr>
          <w:rFonts w:asciiTheme="minorEastAsia" w:hAnsiTheme="minorEastAsia" w:cs="Tahoma" w:hint="eastAsia"/>
          <w:color w:val="FF0000"/>
          <w:kern w:val="0"/>
          <w:sz w:val="28"/>
          <w:szCs w:val="28"/>
        </w:rPr>
        <w:t>3月</w:t>
      </w:r>
      <w:r w:rsidR="00F04CEB" w:rsidRPr="00F04CEB">
        <w:rPr>
          <w:rFonts w:asciiTheme="minorEastAsia" w:hAnsiTheme="minorEastAsia" w:cs="Tahoma" w:hint="eastAsia"/>
          <w:color w:val="FF0000"/>
          <w:kern w:val="0"/>
          <w:sz w:val="28"/>
          <w:szCs w:val="28"/>
        </w:rPr>
        <w:t>2</w:t>
      </w:r>
      <w:r w:rsidR="00F04CEB" w:rsidRPr="00F04CEB">
        <w:rPr>
          <w:rFonts w:asciiTheme="minorEastAsia" w:hAnsiTheme="minorEastAsia" w:cs="Tahoma"/>
          <w:color w:val="FF0000"/>
          <w:kern w:val="0"/>
          <w:sz w:val="28"/>
          <w:szCs w:val="28"/>
        </w:rPr>
        <w:t>9</w:t>
      </w:r>
      <w:r w:rsidR="00F04CEB" w:rsidRPr="00F04CEB">
        <w:rPr>
          <w:rFonts w:asciiTheme="minorEastAsia" w:hAnsiTheme="minorEastAsia" w:cs="Tahoma" w:hint="eastAsia"/>
          <w:color w:val="FF0000"/>
          <w:kern w:val="0"/>
          <w:sz w:val="28"/>
          <w:szCs w:val="28"/>
        </w:rPr>
        <w:t>日（周一</w:t>
      </w:r>
      <w:r w:rsidR="006F4367" w:rsidRPr="00F04CEB">
        <w:rPr>
          <w:rFonts w:asciiTheme="minorEastAsia" w:hAnsiTheme="minorEastAsia" w:cs="Tahoma" w:hint="eastAsia"/>
          <w:color w:val="FF0000"/>
          <w:kern w:val="0"/>
          <w:sz w:val="28"/>
          <w:szCs w:val="28"/>
        </w:rPr>
        <w:t>）</w:t>
      </w:r>
      <w:r w:rsidR="00F04CEB" w:rsidRPr="00F04CEB">
        <w:rPr>
          <w:rFonts w:asciiTheme="minorEastAsia" w:hAnsiTheme="minorEastAsia" w:cs="Tahoma" w:hint="eastAsia"/>
          <w:color w:val="FF0000"/>
          <w:kern w:val="0"/>
          <w:sz w:val="28"/>
          <w:szCs w:val="28"/>
        </w:rPr>
        <w:t>上</w:t>
      </w:r>
      <w:r w:rsidR="0076618A" w:rsidRPr="00F04CEB">
        <w:rPr>
          <w:rFonts w:asciiTheme="minorEastAsia" w:hAnsiTheme="minorEastAsia" w:cs="Tahoma" w:hint="eastAsia"/>
          <w:color w:val="FF0000"/>
          <w:kern w:val="0"/>
          <w:sz w:val="28"/>
          <w:szCs w:val="28"/>
        </w:rPr>
        <w:t>午</w:t>
      </w:r>
      <w:r w:rsidR="000D1542">
        <w:rPr>
          <w:rFonts w:asciiTheme="minorEastAsia" w:hAnsiTheme="minorEastAsia" w:cs="Tahoma"/>
          <w:color w:val="FF0000"/>
          <w:kern w:val="0"/>
          <w:sz w:val="28"/>
          <w:szCs w:val="28"/>
        </w:rPr>
        <w:t>11</w:t>
      </w:r>
      <w:r w:rsidR="0076618A" w:rsidRPr="00F04CEB">
        <w:rPr>
          <w:rFonts w:asciiTheme="minorEastAsia" w:hAnsiTheme="minorEastAsia" w:cs="Tahoma" w:hint="eastAsia"/>
          <w:color w:val="FF0000"/>
          <w:kern w:val="0"/>
          <w:sz w:val="28"/>
          <w:szCs w:val="28"/>
        </w:rPr>
        <w:t>点</w:t>
      </w:r>
      <w:r w:rsidR="000D1542">
        <w:rPr>
          <w:rFonts w:asciiTheme="minorEastAsia" w:hAnsiTheme="minorEastAsia" w:cs="Tahoma" w:hint="eastAsia"/>
          <w:color w:val="FF0000"/>
          <w:kern w:val="0"/>
          <w:sz w:val="28"/>
          <w:szCs w:val="28"/>
        </w:rPr>
        <w:t>半</w:t>
      </w:r>
      <w:bookmarkStart w:id="0" w:name="_GoBack"/>
      <w:bookmarkEnd w:id="0"/>
      <w:r w:rsidR="0076618A" w:rsidRPr="00F04CEB">
        <w:rPr>
          <w:rFonts w:asciiTheme="minorEastAsia" w:hAnsiTheme="minorEastAsia" w:cs="Tahoma" w:hint="eastAsia"/>
          <w:color w:val="FF0000"/>
          <w:kern w:val="0"/>
          <w:sz w:val="28"/>
          <w:szCs w:val="28"/>
        </w:rPr>
        <w:t>前</w:t>
      </w:r>
      <w:r w:rsidR="006F4367" w:rsidRPr="007A40AA">
        <w:rPr>
          <w:rFonts w:asciiTheme="minorEastAsia" w:hAnsiTheme="minorEastAsia" w:cs="Tahoma" w:hint="eastAsia"/>
          <w:color w:val="333333"/>
          <w:kern w:val="0"/>
          <w:sz w:val="28"/>
          <w:szCs w:val="28"/>
        </w:rPr>
        <w:t>，将</w:t>
      </w:r>
      <w:r w:rsidR="0076618A" w:rsidRPr="007A40AA">
        <w:rPr>
          <w:rFonts w:asciiTheme="minorEastAsia" w:hAnsiTheme="minorEastAsia" w:cs="Tahoma" w:hint="eastAsia"/>
          <w:color w:val="333333"/>
          <w:kern w:val="0"/>
          <w:sz w:val="28"/>
          <w:szCs w:val="28"/>
        </w:rPr>
        <w:t>申请学生</w:t>
      </w:r>
      <w:r w:rsidR="0076618A" w:rsidRPr="007A40AA">
        <w:rPr>
          <w:rFonts w:asciiTheme="minorEastAsia" w:hAnsiTheme="minorEastAsia" w:cs="仿宋" w:hint="eastAsia"/>
          <w:sz w:val="28"/>
          <w:szCs w:val="28"/>
        </w:rPr>
        <w:t>《唐仲英德育奖学金申请表》（一式两份，辅导员签字）、《2020年度唐奖新生汇总表》（辅导员签字）</w:t>
      </w:r>
      <w:r w:rsidR="0076618A" w:rsidRPr="007A40AA">
        <w:rPr>
          <w:rFonts w:asciiTheme="minorEastAsia" w:hAnsiTheme="minorEastAsia" w:cs="仿宋" w:hint="eastAsia"/>
          <w:color w:val="000000"/>
          <w:kern w:val="0"/>
          <w:sz w:val="28"/>
          <w:szCs w:val="28"/>
        </w:rPr>
        <w:t>纸质版交至学工办刘老师处，电子版发至1</w:t>
      </w:r>
      <w:r w:rsidR="0076618A" w:rsidRPr="007A40AA">
        <w:rPr>
          <w:rFonts w:asciiTheme="minorEastAsia" w:hAnsiTheme="minorEastAsia" w:cs="仿宋"/>
          <w:color w:val="000000"/>
          <w:kern w:val="0"/>
          <w:sz w:val="28"/>
          <w:szCs w:val="28"/>
        </w:rPr>
        <w:t>017976947@</w:t>
      </w:r>
      <w:r w:rsidR="0076618A" w:rsidRPr="007A40AA">
        <w:rPr>
          <w:rFonts w:asciiTheme="minorEastAsia" w:hAnsiTheme="minorEastAsia" w:cs="仿宋" w:hint="eastAsia"/>
          <w:color w:val="000000"/>
          <w:kern w:val="0"/>
          <w:sz w:val="28"/>
          <w:szCs w:val="28"/>
        </w:rPr>
        <w:t>qq</w:t>
      </w:r>
      <w:r w:rsidR="0076618A" w:rsidRPr="007A40AA">
        <w:rPr>
          <w:rFonts w:asciiTheme="minorEastAsia" w:hAnsiTheme="minorEastAsia" w:cs="仿宋"/>
          <w:color w:val="000000"/>
          <w:kern w:val="0"/>
          <w:sz w:val="28"/>
          <w:szCs w:val="28"/>
        </w:rPr>
        <w:t>.com</w:t>
      </w:r>
      <w:r w:rsidR="0076618A" w:rsidRPr="007A40AA">
        <w:rPr>
          <w:rFonts w:asciiTheme="minorEastAsia" w:hAnsiTheme="minorEastAsia" w:cs="仿宋" w:hint="eastAsia"/>
          <w:color w:val="000000"/>
          <w:kern w:val="0"/>
          <w:sz w:val="28"/>
          <w:szCs w:val="28"/>
        </w:rPr>
        <w:t>邮箱,命名*</w:t>
      </w:r>
      <w:r w:rsidR="0076618A" w:rsidRPr="007A40AA">
        <w:rPr>
          <w:rFonts w:asciiTheme="minorEastAsia" w:hAnsiTheme="minorEastAsia" w:cs="仿宋"/>
          <w:color w:val="000000"/>
          <w:kern w:val="0"/>
          <w:sz w:val="28"/>
          <w:szCs w:val="28"/>
        </w:rPr>
        <w:t>*</w:t>
      </w:r>
      <w:r w:rsidR="0076618A" w:rsidRPr="007A40AA">
        <w:rPr>
          <w:rFonts w:asciiTheme="minorEastAsia" w:hAnsiTheme="minorEastAsia" w:cs="仿宋" w:hint="eastAsia"/>
          <w:color w:val="000000"/>
          <w:kern w:val="0"/>
          <w:sz w:val="28"/>
          <w:szCs w:val="28"/>
        </w:rPr>
        <w:t>班唐奖材料</w:t>
      </w:r>
      <w:r w:rsidR="006F4367" w:rsidRPr="007A40AA">
        <w:rPr>
          <w:rFonts w:asciiTheme="minorEastAsia" w:hAnsiTheme="minorEastAsia" w:cs="Tahoma" w:hint="eastAsia"/>
          <w:color w:val="333333"/>
          <w:kern w:val="0"/>
          <w:sz w:val="28"/>
          <w:szCs w:val="28"/>
        </w:rPr>
        <w:t>。</w:t>
      </w:r>
    </w:p>
    <w:p w:rsidR="0060686C" w:rsidRDefault="006B3192" w:rsidP="0060686C">
      <w:pPr>
        <w:widowControl/>
        <w:spacing w:line="600" w:lineRule="exact"/>
        <w:ind w:firstLineChars="200" w:firstLine="560"/>
        <w:jc w:val="left"/>
        <w:rPr>
          <w:rFonts w:asciiTheme="minorEastAsia" w:hAnsiTheme="minorEastAsia" w:cs="仿宋"/>
          <w:b/>
          <w:bCs/>
          <w:sz w:val="28"/>
          <w:szCs w:val="28"/>
        </w:rPr>
      </w:pPr>
      <w:r>
        <w:rPr>
          <w:rFonts w:asciiTheme="minorEastAsia" w:hAnsiTheme="minorEastAsia" w:cs="仿宋" w:hint="eastAsia"/>
          <w:sz w:val="28"/>
          <w:szCs w:val="28"/>
        </w:rPr>
        <w:t>2</w:t>
      </w:r>
      <w:r>
        <w:rPr>
          <w:rFonts w:asciiTheme="minorEastAsia" w:hAnsiTheme="minorEastAsia" w:cs="仿宋"/>
          <w:sz w:val="28"/>
          <w:szCs w:val="28"/>
        </w:rPr>
        <w:t>.</w:t>
      </w:r>
      <w:r w:rsidR="0060686C" w:rsidRPr="007A40AA">
        <w:rPr>
          <w:rFonts w:asciiTheme="minorEastAsia" w:hAnsiTheme="minorEastAsia" w:cs="仿宋" w:hint="eastAsia"/>
          <w:sz w:val="28"/>
          <w:szCs w:val="28"/>
        </w:rPr>
        <w:t>请各班结合工作实际积极开展学生资助志愿服务活动和资助政策宣传，引导和鼓励广大学生参加志愿服务和宣传各级各类资助政策。</w:t>
      </w:r>
      <w:r w:rsidR="0060686C" w:rsidRPr="007A40AA">
        <w:rPr>
          <w:rFonts w:asciiTheme="minorEastAsia" w:hAnsiTheme="minorEastAsia" w:cs="仿宋" w:hint="eastAsia"/>
          <w:b/>
          <w:bCs/>
          <w:sz w:val="28"/>
          <w:szCs w:val="28"/>
        </w:rPr>
        <w:t>资助类学生社团每学期至少组织两次学生资助志愿服务活动和一次资助政策宣传活动，各班受助学生每学期至少参加学生资助志愿服务活动和资助政策宣传活动各一次。</w:t>
      </w:r>
    </w:p>
    <w:p w:rsidR="009E4901" w:rsidRDefault="009E4901" w:rsidP="009E4901">
      <w:pPr>
        <w:widowControl/>
        <w:spacing w:line="600" w:lineRule="exact"/>
        <w:jc w:val="left"/>
        <w:rPr>
          <w:rFonts w:asciiTheme="minorEastAsia" w:hAnsiTheme="minorEastAsia" w:cs="仿宋"/>
          <w:b/>
          <w:bCs/>
          <w:sz w:val="28"/>
          <w:szCs w:val="28"/>
        </w:rPr>
      </w:pPr>
    </w:p>
    <w:p w:rsidR="009E4901" w:rsidRDefault="009E4901" w:rsidP="009E4901">
      <w:pPr>
        <w:widowControl/>
        <w:spacing w:line="600" w:lineRule="exact"/>
        <w:jc w:val="left"/>
        <w:rPr>
          <w:rFonts w:asciiTheme="minorEastAsia" w:hAnsiTheme="minorEastAsia" w:cs="仿宋"/>
          <w:bCs/>
          <w:sz w:val="28"/>
          <w:szCs w:val="28"/>
        </w:rPr>
      </w:pPr>
      <w:r w:rsidRPr="009E4901">
        <w:rPr>
          <w:rFonts w:asciiTheme="minorEastAsia" w:hAnsiTheme="minorEastAsia" w:cs="仿宋" w:hint="eastAsia"/>
          <w:bCs/>
          <w:sz w:val="28"/>
          <w:szCs w:val="28"/>
        </w:rPr>
        <w:lastRenderedPageBreak/>
        <w:t>附件1：南京中医药大学唐仲英德育奖学金条例</w:t>
      </w:r>
    </w:p>
    <w:p w:rsidR="009E4901" w:rsidRDefault="009E4901" w:rsidP="009E4901">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附件2：</w:t>
      </w:r>
      <w:r w:rsidRPr="009E4901">
        <w:rPr>
          <w:rFonts w:asciiTheme="minorEastAsia" w:hAnsiTheme="minorEastAsia" w:cs="仿宋" w:hint="eastAsia"/>
          <w:bCs/>
          <w:sz w:val="28"/>
          <w:szCs w:val="28"/>
        </w:rPr>
        <w:t>唐仲英德育奖学金申请表-new</w:t>
      </w:r>
    </w:p>
    <w:p w:rsidR="009E4901" w:rsidRDefault="009E4901" w:rsidP="009E4901">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附件3：</w:t>
      </w:r>
      <w:r w:rsidRPr="009E4901">
        <w:rPr>
          <w:rFonts w:asciiTheme="minorEastAsia" w:hAnsiTheme="minorEastAsia" w:cs="仿宋" w:hint="eastAsia"/>
          <w:bCs/>
          <w:sz w:val="28"/>
          <w:szCs w:val="28"/>
        </w:rPr>
        <w:t>2020年度唐奖新生汇总表</w:t>
      </w:r>
    </w:p>
    <w:p w:rsidR="009E4901" w:rsidRPr="009E4901" w:rsidRDefault="009E4901" w:rsidP="009E4901">
      <w:pPr>
        <w:widowControl/>
        <w:spacing w:line="600" w:lineRule="exact"/>
        <w:jc w:val="left"/>
        <w:rPr>
          <w:rFonts w:asciiTheme="minorEastAsia" w:hAnsiTheme="minorEastAsia" w:cs="Tahoma"/>
          <w:color w:val="333333"/>
          <w:kern w:val="0"/>
          <w:sz w:val="28"/>
          <w:szCs w:val="28"/>
        </w:rPr>
      </w:pPr>
    </w:p>
    <w:p w:rsidR="00C474E3" w:rsidRPr="007A40AA" w:rsidRDefault="0076618A">
      <w:pPr>
        <w:widowControl/>
        <w:spacing w:line="600" w:lineRule="exact"/>
        <w:ind w:firstLineChars="200" w:firstLine="560"/>
        <w:jc w:val="righ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人工智能与</w:t>
      </w:r>
      <w:r w:rsidR="006F4367" w:rsidRPr="007A40AA">
        <w:rPr>
          <w:rFonts w:asciiTheme="minorEastAsia" w:hAnsiTheme="minorEastAsia" w:cs="Tahoma" w:hint="eastAsia"/>
          <w:color w:val="333333"/>
          <w:kern w:val="0"/>
          <w:sz w:val="28"/>
          <w:szCs w:val="28"/>
        </w:rPr>
        <w:t>信息技术学院学工办</w:t>
      </w:r>
    </w:p>
    <w:p w:rsidR="00C474E3" w:rsidRPr="007A40AA" w:rsidRDefault="0076618A">
      <w:pPr>
        <w:widowControl/>
        <w:spacing w:line="600" w:lineRule="exact"/>
        <w:ind w:firstLineChars="200" w:firstLine="560"/>
        <w:jc w:val="right"/>
        <w:rPr>
          <w:rFonts w:asciiTheme="minorEastAsia" w:hAnsiTheme="minorEastAsia" w:cs="Tahoma"/>
          <w:color w:val="333333"/>
          <w:kern w:val="0"/>
          <w:sz w:val="28"/>
          <w:szCs w:val="28"/>
        </w:rPr>
      </w:pPr>
      <w:r w:rsidRPr="007A40AA">
        <w:rPr>
          <w:rFonts w:asciiTheme="minorEastAsia" w:hAnsiTheme="minorEastAsia" w:cs="Tahoma" w:hint="eastAsia"/>
          <w:color w:val="333333"/>
          <w:kern w:val="0"/>
          <w:sz w:val="28"/>
          <w:szCs w:val="28"/>
        </w:rPr>
        <w:t>20</w:t>
      </w:r>
      <w:r w:rsidRPr="007A40AA">
        <w:rPr>
          <w:rFonts w:asciiTheme="minorEastAsia" w:hAnsiTheme="minorEastAsia" w:cs="Tahoma"/>
          <w:color w:val="333333"/>
          <w:kern w:val="0"/>
          <w:sz w:val="28"/>
          <w:szCs w:val="28"/>
        </w:rPr>
        <w:t>21</w:t>
      </w:r>
      <w:r w:rsidR="006F4367" w:rsidRPr="007A40AA">
        <w:rPr>
          <w:rFonts w:asciiTheme="minorEastAsia" w:hAnsiTheme="minorEastAsia" w:cs="Tahoma" w:hint="eastAsia"/>
          <w:color w:val="333333"/>
          <w:kern w:val="0"/>
          <w:sz w:val="28"/>
          <w:szCs w:val="28"/>
        </w:rPr>
        <w:t>年3月</w:t>
      </w:r>
      <w:r w:rsidRPr="007A40AA">
        <w:rPr>
          <w:rFonts w:asciiTheme="minorEastAsia" w:hAnsiTheme="minorEastAsia" w:cs="Tahoma"/>
          <w:color w:val="333333"/>
          <w:kern w:val="0"/>
          <w:sz w:val="28"/>
          <w:szCs w:val="28"/>
        </w:rPr>
        <w:t>25</w:t>
      </w:r>
      <w:r w:rsidR="006F4367" w:rsidRPr="007A40AA">
        <w:rPr>
          <w:rFonts w:asciiTheme="minorEastAsia" w:hAnsiTheme="minorEastAsia" w:cs="Tahoma" w:hint="eastAsia"/>
          <w:color w:val="333333"/>
          <w:kern w:val="0"/>
          <w:sz w:val="28"/>
          <w:szCs w:val="28"/>
        </w:rPr>
        <w:t>日</w:t>
      </w:r>
    </w:p>
    <w:p w:rsidR="00C474E3" w:rsidRDefault="00C474E3">
      <w:pPr>
        <w:widowControl/>
        <w:spacing w:line="600" w:lineRule="exact"/>
        <w:ind w:firstLineChars="250" w:firstLine="700"/>
        <w:jc w:val="left"/>
        <w:rPr>
          <w:rFonts w:ascii="Tahoma" w:hAnsi="Tahoma" w:cs="Tahoma"/>
          <w:color w:val="333333"/>
          <w:kern w:val="0"/>
          <w:sz w:val="28"/>
          <w:szCs w:val="28"/>
        </w:rPr>
      </w:pPr>
    </w:p>
    <w:sectPr w:rsidR="00C474E3">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1E" w:rsidRDefault="00D04C1E" w:rsidP="007A40AA">
      <w:r>
        <w:separator/>
      </w:r>
    </w:p>
  </w:endnote>
  <w:endnote w:type="continuationSeparator" w:id="0">
    <w:p w:rsidR="00D04C1E" w:rsidRDefault="00D04C1E" w:rsidP="007A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1E" w:rsidRDefault="00D04C1E" w:rsidP="007A40AA">
      <w:r>
        <w:separator/>
      </w:r>
    </w:p>
  </w:footnote>
  <w:footnote w:type="continuationSeparator" w:id="0">
    <w:p w:rsidR="00D04C1E" w:rsidRDefault="00D04C1E" w:rsidP="007A4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BD3"/>
    <w:rsid w:val="00040A61"/>
    <w:rsid w:val="000D1542"/>
    <w:rsid w:val="00221FE6"/>
    <w:rsid w:val="00390693"/>
    <w:rsid w:val="003E07A2"/>
    <w:rsid w:val="005010E8"/>
    <w:rsid w:val="005B17E3"/>
    <w:rsid w:val="0060686C"/>
    <w:rsid w:val="00677A7F"/>
    <w:rsid w:val="00692F7D"/>
    <w:rsid w:val="006B3192"/>
    <w:rsid w:val="006F4367"/>
    <w:rsid w:val="0076618A"/>
    <w:rsid w:val="007A40AA"/>
    <w:rsid w:val="007C4E29"/>
    <w:rsid w:val="00900578"/>
    <w:rsid w:val="0095597C"/>
    <w:rsid w:val="009E4901"/>
    <w:rsid w:val="00AA52CC"/>
    <w:rsid w:val="00AB0434"/>
    <w:rsid w:val="00AB2C36"/>
    <w:rsid w:val="00AD47BD"/>
    <w:rsid w:val="00AF5B08"/>
    <w:rsid w:val="00B1344C"/>
    <w:rsid w:val="00C474E3"/>
    <w:rsid w:val="00D04C1E"/>
    <w:rsid w:val="00D75F6D"/>
    <w:rsid w:val="00DF7804"/>
    <w:rsid w:val="00E50AA8"/>
    <w:rsid w:val="00ED7BD3"/>
    <w:rsid w:val="00F04CEB"/>
    <w:rsid w:val="00FB1EE1"/>
    <w:rsid w:val="00FB3222"/>
    <w:rsid w:val="00FE67A2"/>
    <w:rsid w:val="401A1FA4"/>
    <w:rsid w:val="440A145B"/>
    <w:rsid w:val="58F30E8B"/>
    <w:rsid w:val="61A20363"/>
    <w:rsid w:val="74BE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347BC"/>
  <w15:docId w15:val="{C83EB0C3-7446-4557-948E-79945EBA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7">
    <w:name w:val="Hyperlink"/>
    <w:basedOn w:val="a0"/>
    <w:uiPriority w:val="99"/>
    <w:unhideWhenUsed/>
    <w:rsid w:val="00766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China</cp:lastModifiedBy>
  <cp:revision>22</cp:revision>
  <dcterms:created xsi:type="dcterms:W3CDTF">2017-02-24T07:28:00Z</dcterms:created>
  <dcterms:modified xsi:type="dcterms:W3CDTF">2021-03-26T03:23:00Z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